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D22" w:rsidRDefault="001F7D22">
      <w:pPr>
        <w:tabs>
          <w:tab w:val="clear" w:pos="709"/>
        </w:tabs>
        <w:suppressAutoHyphens w:val="0"/>
      </w:pPr>
      <w:bookmarkStart w:id="0" w:name="_GoBack"/>
      <w:bookmarkEnd w:id="0"/>
      <w:r>
        <w:br w:type="page"/>
      </w:r>
    </w:p>
    <w:p w:rsidR="001F7D22" w:rsidRDefault="001F7D22" w:rsidP="001F7D22">
      <w:pPr>
        <w:pStyle w:val="TOCHeading"/>
      </w:pPr>
    </w:p>
    <w:p w:rsidR="00BF53AE" w:rsidRDefault="00BF53AE">
      <w:pPr>
        <w:spacing w:line="360" w:lineRule="auto"/>
        <w:jc w:val="both"/>
      </w:pPr>
    </w:p>
    <w:p w:rsidR="001F7D22" w:rsidRDefault="001F7D22">
      <w:pPr>
        <w:tabs>
          <w:tab w:val="clear" w:pos="709"/>
        </w:tabs>
        <w:suppressAutoHyphens w:val="0"/>
        <w:rPr>
          <w:rFonts w:ascii="Verdana" w:hAnsi="Verdana"/>
          <w:sz w:val="20"/>
          <w:szCs w:val="20"/>
        </w:rPr>
      </w:pPr>
      <w:r>
        <w:rPr>
          <w:rFonts w:ascii="Verdana" w:hAnsi="Verdana"/>
          <w:sz w:val="20"/>
          <w:szCs w:val="20"/>
        </w:rPr>
        <w:br w:type="page"/>
      </w:r>
    </w:p>
    <w:p w:rsidR="00BF53AE" w:rsidRDefault="000D3E5E">
      <w:pPr>
        <w:spacing w:line="360" w:lineRule="auto"/>
        <w:jc w:val="both"/>
      </w:pPr>
      <w:r>
        <w:rPr>
          <w:rFonts w:ascii="Verdana" w:hAnsi="Verdana"/>
          <w:sz w:val="20"/>
          <w:szCs w:val="20"/>
        </w:rPr>
        <w:lastRenderedPageBreak/>
        <w:t>Human resource management (HRM) issues have been major concern for managers at all levels, because they all meet their goals through the efforts of others, which require the effective and efficient management of people</w:t>
      </w:r>
    </w:p>
    <w:p w:rsidR="00BF53AE" w:rsidRDefault="000D3E5E">
      <w:pPr>
        <w:spacing w:line="360" w:lineRule="auto"/>
        <w:jc w:val="both"/>
      </w:pPr>
      <w:r>
        <w:rPr>
          <w:rFonts w:ascii="Verdana" w:hAnsi="Verdana"/>
          <w:sz w:val="20"/>
          <w:szCs w:val="20"/>
        </w:rPr>
        <w:t>Efficiency in any organization begins at the point of impact where a worker performs a job. Employees who have the right skills, knowledge, and abilities can have an impact on your company’s bottom line. Unfortunately, even good employees don’t manage themselves. It takes fast, reliable information and a system behind it to let your people have the greatest positive impact for them, for you, and for your organization.</w:t>
      </w:r>
    </w:p>
    <w:p w:rsidR="00BF53AE" w:rsidRDefault="00291676">
      <w:pPr>
        <w:spacing w:line="360" w:lineRule="auto"/>
        <w:jc w:val="both"/>
      </w:pPr>
      <w:r w:rsidRPr="00291676">
        <w:rPr>
          <w:rFonts w:ascii="Verdana" w:hAnsi="Verdana"/>
          <w:b/>
          <w:color w:val="0000FF"/>
          <w:sz w:val="20"/>
          <w:szCs w:val="20"/>
        </w:rPr>
        <w:t xml:space="preserve">OpenBravo </w:t>
      </w:r>
      <w:r w:rsidR="000D3E5E" w:rsidRPr="00291676">
        <w:rPr>
          <w:rFonts w:ascii="Verdana" w:hAnsi="Verdana"/>
          <w:b/>
          <w:color w:val="0000FF"/>
          <w:sz w:val="20"/>
          <w:szCs w:val="20"/>
        </w:rPr>
        <w:t>H</w:t>
      </w:r>
      <w:r w:rsidRPr="00291676">
        <w:rPr>
          <w:rFonts w:ascii="Verdana" w:hAnsi="Verdana"/>
          <w:b/>
          <w:color w:val="0000FF"/>
          <w:sz w:val="20"/>
          <w:szCs w:val="20"/>
        </w:rPr>
        <w:t xml:space="preserve">uman </w:t>
      </w:r>
      <w:r w:rsidR="000D3E5E" w:rsidRPr="00291676">
        <w:rPr>
          <w:rFonts w:ascii="Verdana" w:hAnsi="Verdana"/>
          <w:b/>
          <w:color w:val="0000FF"/>
          <w:sz w:val="20"/>
          <w:szCs w:val="20"/>
        </w:rPr>
        <w:t>R</w:t>
      </w:r>
      <w:r w:rsidRPr="00291676">
        <w:rPr>
          <w:rFonts w:ascii="Verdana" w:hAnsi="Verdana"/>
          <w:b/>
          <w:color w:val="0000FF"/>
          <w:sz w:val="20"/>
          <w:szCs w:val="20"/>
        </w:rPr>
        <w:t xml:space="preserve">esource </w:t>
      </w:r>
      <w:r w:rsidR="000D3E5E" w:rsidRPr="00291676">
        <w:rPr>
          <w:rFonts w:ascii="Verdana" w:hAnsi="Verdana"/>
          <w:b/>
          <w:color w:val="0000FF"/>
          <w:sz w:val="20"/>
          <w:szCs w:val="20"/>
        </w:rPr>
        <w:t>M</w:t>
      </w:r>
      <w:r w:rsidRPr="00291676">
        <w:rPr>
          <w:rFonts w:ascii="Verdana" w:hAnsi="Verdana"/>
          <w:b/>
          <w:color w:val="0000FF"/>
          <w:sz w:val="20"/>
          <w:szCs w:val="20"/>
        </w:rPr>
        <w:t xml:space="preserve">anagement </w:t>
      </w:r>
      <w:r w:rsidR="000D3E5E" w:rsidRPr="00291676">
        <w:rPr>
          <w:rFonts w:ascii="Verdana" w:hAnsi="Verdana"/>
          <w:b/>
          <w:color w:val="0000FF"/>
          <w:sz w:val="20"/>
          <w:szCs w:val="20"/>
        </w:rPr>
        <w:t>S</w:t>
      </w:r>
      <w:r w:rsidRPr="00291676">
        <w:rPr>
          <w:rFonts w:ascii="Verdana" w:hAnsi="Verdana"/>
          <w:b/>
          <w:color w:val="0000FF"/>
          <w:sz w:val="20"/>
          <w:szCs w:val="20"/>
        </w:rPr>
        <w:t>ystem</w:t>
      </w:r>
      <w:r w:rsidR="000D3E5E">
        <w:rPr>
          <w:rFonts w:ascii="Verdana" w:hAnsi="Verdana"/>
          <w:sz w:val="20"/>
          <w:szCs w:val="20"/>
        </w:rPr>
        <w:t xml:space="preserve"> </w:t>
      </w:r>
      <w:r>
        <w:rPr>
          <w:rFonts w:ascii="Verdana" w:hAnsi="Verdana"/>
          <w:sz w:val="20"/>
          <w:szCs w:val="20"/>
        </w:rPr>
        <w:t>(</w:t>
      </w:r>
      <w:r w:rsidRPr="00291676">
        <w:rPr>
          <w:rFonts w:ascii="Verdana" w:hAnsi="Verdana"/>
          <w:b/>
          <w:sz w:val="20"/>
          <w:szCs w:val="20"/>
        </w:rPr>
        <w:t>OBHRMS</w:t>
      </w:r>
      <w:r>
        <w:rPr>
          <w:rFonts w:ascii="Verdana" w:hAnsi="Verdana"/>
          <w:sz w:val="20"/>
          <w:szCs w:val="20"/>
        </w:rPr>
        <w:t xml:space="preserve">) </w:t>
      </w:r>
      <w:r w:rsidR="000D3E5E">
        <w:rPr>
          <w:rFonts w:ascii="Verdana" w:hAnsi="Verdana"/>
          <w:sz w:val="20"/>
          <w:szCs w:val="20"/>
        </w:rPr>
        <w:t>delivers a comprehensive platform and robust functionality that helps your organization execute all four Human Capital Management (HCM) strategies:</w:t>
      </w:r>
    </w:p>
    <w:p w:rsidR="00BF53AE" w:rsidRDefault="000D3E5E">
      <w:pPr>
        <w:numPr>
          <w:ilvl w:val="0"/>
          <w:numId w:val="6"/>
        </w:numPr>
        <w:spacing w:line="360" w:lineRule="auto"/>
        <w:ind w:left="540" w:firstLine="0"/>
        <w:jc w:val="both"/>
      </w:pPr>
      <w:r>
        <w:rPr>
          <w:rFonts w:ascii="Verdana" w:hAnsi="Verdana"/>
          <w:b/>
          <w:i/>
          <w:iCs/>
          <w:sz w:val="20"/>
          <w:szCs w:val="20"/>
        </w:rPr>
        <w:t>Comply</w:t>
      </w:r>
      <w:r>
        <w:rPr>
          <w:rFonts w:ascii="Verdana" w:hAnsi="Verdana"/>
          <w:sz w:val="20"/>
          <w:szCs w:val="20"/>
        </w:rPr>
        <w:t xml:space="preserve">: Managing core HR data and processes, payroll, benefits, and </w:t>
      </w:r>
      <w:r>
        <w:rPr>
          <w:rFonts w:ascii="Verdana" w:hAnsi="Verdana"/>
          <w:sz w:val="20"/>
          <w:szCs w:val="20"/>
        </w:rPr>
        <w:tab/>
        <w:t>legislative/regulatory compliance.</w:t>
      </w:r>
    </w:p>
    <w:p w:rsidR="00BF53AE" w:rsidRDefault="000D3E5E">
      <w:pPr>
        <w:numPr>
          <w:ilvl w:val="0"/>
          <w:numId w:val="6"/>
        </w:numPr>
        <w:spacing w:line="360" w:lineRule="auto"/>
        <w:ind w:left="540" w:firstLine="0"/>
        <w:jc w:val="both"/>
      </w:pPr>
      <w:r>
        <w:rPr>
          <w:rFonts w:ascii="Verdana" w:hAnsi="Verdana"/>
          <w:b/>
          <w:i/>
          <w:iCs/>
          <w:sz w:val="20"/>
          <w:szCs w:val="20"/>
        </w:rPr>
        <w:t>Automate</w:t>
      </w:r>
      <w:r>
        <w:rPr>
          <w:rFonts w:ascii="Verdana" w:hAnsi="Verdana"/>
          <w:sz w:val="20"/>
          <w:szCs w:val="20"/>
        </w:rPr>
        <w:t>: Saving cost and time with comprehensive, work-flow driven employee and manager self-service.</w:t>
      </w:r>
    </w:p>
    <w:p w:rsidR="00BF53AE" w:rsidRDefault="000D3E5E">
      <w:pPr>
        <w:numPr>
          <w:ilvl w:val="0"/>
          <w:numId w:val="6"/>
        </w:numPr>
        <w:spacing w:line="360" w:lineRule="auto"/>
        <w:ind w:left="540" w:firstLine="0"/>
        <w:jc w:val="both"/>
      </w:pPr>
      <w:r>
        <w:rPr>
          <w:rFonts w:ascii="Verdana" w:hAnsi="Verdana"/>
          <w:b/>
          <w:i/>
          <w:iCs/>
          <w:sz w:val="20"/>
          <w:szCs w:val="20"/>
        </w:rPr>
        <w:t>Measure</w:t>
      </w:r>
      <w:r>
        <w:rPr>
          <w:rFonts w:ascii="Verdana" w:hAnsi="Verdana"/>
          <w:sz w:val="20"/>
          <w:szCs w:val="20"/>
        </w:rPr>
        <w:t>: Providing metrics and analytical tools to stakeholders to deliver information and determine the value of HR program investments.</w:t>
      </w:r>
    </w:p>
    <w:p w:rsidR="00BF53AE" w:rsidRDefault="000D3E5E">
      <w:pPr>
        <w:numPr>
          <w:ilvl w:val="0"/>
          <w:numId w:val="6"/>
        </w:numPr>
        <w:spacing w:line="360" w:lineRule="auto"/>
        <w:ind w:left="540" w:firstLine="0"/>
        <w:jc w:val="both"/>
      </w:pPr>
      <w:r>
        <w:rPr>
          <w:rFonts w:ascii="Verdana" w:hAnsi="Verdana"/>
          <w:b/>
          <w:i/>
          <w:iCs/>
          <w:sz w:val="20"/>
          <w:szCs w:val="20"/>
        </w:rPr>
        <w:t>Align</w:t>
      </w:r>
      <w:r>
        <w:rPr>
          <w:rFonts w:ascii="Verdana" w:hAnsi="Verdana"/>
          <w:sz w:val="20"/>
          <w:szCs w:val="20"/>
        </w:rPr>
        <w:t>: Offering flexible programs designed to increase workforce value through a broad range of development, performance management, and learning applications.</w:t>
      </w:r>
    </w:p>
    <w:p w:rsidR="00F46917" w:rsidRDefault="000D3E5E" w:rsidP="00F46917">
      <w:pPr>
        <w:spacing w:line="360" w:lineRule="auto"/>
        <w:ind w:left="360"/>
        <w:jc w:val="both"/>
        <w:rPr>
          <w:rFonts w:ascii="Verdana" w:hAnsi="Verdana"/>
          <w:sz w:val="20"/>
          <w:szCs w:val="20"/>
        </w:rPr>
      </w:pPr>
      <w:r w:rsidRPr="00F46917">
        <w:rPr>
          <w:rFonts w:ascii="Verdana" w:hAnsi="Verdana"/>
          <w:sz w:val="20"/>
          <w:szCs w:val="20"/>
        </w:rPr>
        <w:t xml:space="preserve">The </w:t>
      </w:r>
      <w:r w:rsidR="00626C4F">
        <w:rPr>
          <w:rFonts w:ascii="Verdana" w:hAnsi="Verdana"/>
          <w:sz w:val="20"/>
          <w:szCs w:val="20"/>
        </w:rPr>
        <w:t>vast</w:t>
      </w:r>
      <w:r w:rsidRPr="00F46917">
        <w:rPr>
          <w:rFonts w:ascii="Verdana" w:hAnsi="Verdana"/>
          <w:sz w:val="20"/>
          <w:szCs w:val="20"/>
        </w:rPr>
        <w:t xml:space="preserve"> array of HRM activities for example, planning, recruiting, selection, and training just to mention but </w:t>
      </w:r>
      <w:r w:rsidR="001F7D22" w:rsidRPr="00F46917">
        <w:rPr>
          <w:rFonts w:ascii="Verdana" w:hAnsi="Verdana"/>
          <w:sz w:val="20"/>
          <w:szCs w:val="20"/>
        </w:rPr>
        <w:t xml:space="preserve">a </w:t>
      </w:r>
      <w:r w:rsidRPr="00F46917">
        <w:rPr>
          <w:rFonts w:ascii="Verdana" w:hAnsi="Verdana"/>
          <w:sz w:val="20"/>
          <w:szCs w:val="20"/>
        </w:rPr>
        <w:t>few</w:t>
      </w:r>
      <w:r w:rsidR="001F7D22" w:rsidRPr="00F46917">
        <w:rPr>
          <w:rFonts w:ascii="Verdana" w:hAnsi="Verdana"/>
          <w:sz w:val="20"/>
          <w:szCs w:val="20"/>
        </w:rPr>
        <w:t>,</w:t>
      </w:r>
      <w:r w:rsidRPr="00F46917">
        <w:rPr>
          <w:rFonts w:ascii="Verdana" w:hAnsi="Verdana"/>
          <w:sz w:val="20"/>
          <w:szCs w:val="20"/>
        </w:rPr>
        <w:t xml:space="preserve"> place enormous responsibilities on supervisors and managers alike. </w:t>
      </w:r>
      <w:r w:rsidR="00F46917">
        <w:rPr>
          <w:rFonts w:ascii="Verdana" w:hAnsi="Verdana"/>
          <w:sz w:val="20"/>
          <w:szCs w:val="20"/>
        </w:rPr>
        <w:t>Highlights include;</w:t>
      </w:r>
    </w:p>
    <w:p w:rsidR="00F46917" w:rsidRDefault="00F46917" w:rsidP="00F46917">
      <w:pPr>
        <w:spacing w:line="360" w:lineRule="auto"/>
        <w:ind w:left="360"/>
        <w:jc w:val="both"/>
        <w:rPr>
          <w:rFonts w:ascii="Verdana" w:hAnsi="Verdana"/>
          <w:sz w:val="20"/>
          <w:szCs w:val="20"/>
        </w:rPr>
        <w:sectPr w:rsidR="00F46917">
          <w:pgSz w:w="12240" w:h="15840"/>
          <w:pgMar w:top="1134" w:right="1134" w:bottom="737" w:left="1134" w:header="0" w:footer="0" w:gutter="0"/>
          <w:cols w:space="720"/>
          <w:formProt w:val="0"/>
          <w:docGrid w:linePitch="240" w:charSpace="214742220"/>
        </w:sectPr>
      </w:pPr>
    </w:p>
    <w:p w:rsidR="00F46917" w:rsidRPr="00F46917" w:rsidRDefault="00F46917"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lastRenderedPageBreak/>
        <w:t>analyzing jobs</w:t>
      </w:r>
    </w:p>
    <w:p w:rsidR="00F46917" w:rsidRPr="00F46917" w:rsidRDefault="000D3E5E"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t>planni</w:t>
      </w:r>
      <w:r w:rsidR="00F46917" w:rsidRPr="00F46917">
        <w:rPr>
          <w:rFonts w:ascii="Verdana" w:hAnsi="Verdana"/>
          <w:sz w:val="20"/>
          <w:szCs w:val="20"/>
        </w:rPr>
        <w:t>ng labour needs</w:t>
      </w:r>
    </w:p>
    <w:p w:rsidR="00F46917" w:rsidRPr="00F46917" w:rsidRDefault="00F46917"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t>selecting employees</w:t>
      </w:r>
    </w:p>
    <w:p w:rsidR="00F46917" w:rsidRPr="00F46917" w:rsidRDefault="000D3E5E"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t>training employees</w:t>
      </w:r>
    </w:p>
    <w:p w:rsidR="00F46917" w:rsidRPr="00F46917" w:rsidRDefault="000D3E5E"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t>managing compensation</w:t>
      </w:r>
    </w:p>
    <w:p w:rsidR="00F46917" w:rsidRPr="00F46917" w:rsidRDefault="000D3E5E" w:rsidP="00626C4F">
      <w:pPr>
        <w:pStyle w:val="ListParagraph"/>
        <w:numPr>
          <w:ilvl w:val="0"/>
          <w:numId w:val="32"/>
        </w:numPr>
        <w:tabs>
          <w:tab w:val="clear" w:pos="709"/>
          <w:tab w:val="left" w:pos="810"/>
        </w:tabs>
        <w:spacing w:line="360" w:lineRule="auto"/>
        <w:rPr>
          <w:rFonts w:ascii="Verdana" w:hAnsi="Verdana"/>
          <w:sz w:val="20"/>
          <w:szCs w:val="20"/>
        </w:rPr>
      </w:pPr>
      <w:r w:rsidRPr="00F46917">
        <w:rPr>
          <w:rFonts w:ascii="Verdana" w:hAnsi="Verdana"/>
          <w:sz w:val="20"/>
          <w:szCs w:val="20"/>
        </w:rPr>
        <w:t>communicating (which includes counseling and disciplining</w:t>
      </w:r>
      <w:r w:rsidR="00F46917" w:rsidRPr="00F46917">
        <w:rPr>
          <w:rFonts w:ascii="Verdana" w:hAnsi="Verdana"/>
          <w:sz w:val="20"/>
          <w:szCs w:val="20"/>
        </w:rPr>
        <w:t>)</w:t>
      </w:r>
    </w:p>
    <w:p w:rsidR="00F46917" w:rsidRPr="00F46917" w:rsidRDefault="000D3E5E" w:rsidP="00F46917">
      <w:pPr>
        <w:pStyle w:val="ListParagraph"/>
        <w:numPr>
          <w:ilvl w:val="0"/>
          <w:numId w:val="32"/>
        </w:numPr>
        <w:spacing w:line="360" w:lineRule="auto"/>
        <w:rPr>
          <w:rFonts w:ascii="Verdana" w:hAnsi="Verdana"/>
          <w:sz w:val="20"/>
          <w:szCs w:val="20"/>
        </w:rPr>
      </w:pPr>
      <w:r w:rsidRPr="00F46917">
        <w:rPr>
          <w:rFonts w:ascii="Verdana" w:hAnsi="Verdana"/>
          <w:sz w:val="20"/>
          <w:szCs w:val="20"/>
        </w:rPr>
        <w:lastRenderedPageBreak/>
        <w:t>ensuring fair treatment</w:t>
      </w:r>
    </w:p>
    <w:p w:rsidR="00F46917" w:rsidRPr="00F46917" w:rsidRDefault="000D3E5E" w:rsidP="00F46917">
      <w:pPr>
        <w:pStyle w:val="ListParagraph"/>
        <w:numPr>
          <w:ilvl w:val="0"/>
          <w:numId w:val="32"/>
        </w:numPr>
        <w:spacing w:line="360" w:lineRule="auto"/>
        <w:rPr>
          <w:rFonts w:ascii="Verdana" w:hAnsi="Verdana"/>
          <w:sz w:val="20"/>
          <w:szCs w:val="20"/>
        </w:rPr>
      </w:pPr>
      <w:r w:rsidRPr="00F46917">
        <w:rPr>
          <w:rFonts w:ascii="Verdana" w:hAnsi="Verdana"/>
          <w:sz w:val="20"/>
          <w:szCs w:val="20"/>
        </w:rPr>
        <w:t>appraising performance</w:t>
      </w:r>
    </w:p>
    <w:p w:rsidR="00F46917" w:rsidRPr="00F46917" w:rsidRDefault="00F46917" w:rsidP="00F46917">
      <w:pPr>
        <w:pStyle w:val="ListParagraph"/>
        <w:numPr>
          <w:ilvl w:val="0"/>
          <w:numId w:val="32"/>
        </w:numPr>
        <w:spacing w:line="360" w:lineRule="auto"/>
        <w:rPr>
          <w:rFonts w:ascii="Verdana" w:hAnsi="Verdana"/>
          <w:sz w:val="20"/>
          <w:szCs w:val="20"/>
        </w:rPr>
      </w:pPr>
      <w:r w:rsidRPr="00F46917">
        <w:rPr>
          <w:rFonts w:ascii="Verdana" w:hAnsi="Verdana"/>
          <w:sz w:val="20"/>
          <w:szCs w:val="20"/>
        </w:rPr>
        <w:t>e</w:t>
      </w:r>
      <w:r w:rsidR="000D3E5E" w:rsidRPr="00F46917">
        <w:rPr>
          <w:rFonts w:ascii="Verdana" w:hAnsi="Verdana"/>
          <w:sz w:val="20"/>
          <w:szCs w:val="20"/>
        </w:rPr>
        <w:t>nsuring employee health and safety</w:t>
      </w:r>
    </w:p>
    <w:p w:rsidR="00F46917" w:rsidRPr="00F46917" w:rsidRDefault="000D3E5E" w:rsidP="00F46917">
      <w:pPr>
        <w:pStyle w:val="ListParagraph"/>
        <w:numPr>
          <w:ilvl w:val="0"/>
          <w:numId w:val="32"/>
        </w:numPr>
        <w:spacing w:line="360" w:lineRule="auto"/>
        <w:rPr>
          <w:rFonts w:ascii="Verdana" w:hAnsi="Verdana"/>
          <w:sz w:val="20"/>
          <w:szCs w:val="20"/>
        </w:rPr>
      </w:pPr>
      <w:r w:rsidRPr="00F46917">
        <w:rPr>
          <w:rFonts w:ascii="Verdana" w:hAnsi="Verdana"/>
          <w:sz w:val="20"/>
          <w:szCs w:val="20"/>
        </w:rPr>
        <w:t>handling complains and grievances</w:t>
      </w:r>
    </w:p>
    <w:p w:rsidR="00F46917" w:rsidRPr="00F46917" w:rsidRDefault="00F46917" w:rsidP="00F46917">
      <w:pPr>
        <w:pStyle w:val="ListParagraph"/>
        <w:numPr>
          <w:ilvl w:val="0"/>
          <w:numId w:val="32"/>
        </w:numPr>
        <w:spacing w:line="360" w:lineRule="auto"/>
        <w:rPr>
          <w:rFonts w:ascii="Verdana" w:hAnsi="Verdana"/>
          <w:sz w:val="20"/>
          <w:szCs w:val="20"/>
        </w:rPr>
      </w:pPr>
      <w:r>
        <w:rPr>
          <w:rFonts w:ascii="Verdana" w:hAnsi="Verdana"/>
          <w:sz w:val="20"/>
          <w:szCs w:val="20"/>
        </w:rPr>
        <w:t xml:space="preserve">Other </w:t>
      </w:r>
      <w:r w:rsidR="000D3E5E" w:rsidRPr="00F46917">
        <w:rPr>
          <w:rFonts w:ascii="Verdana" w:hAnsi="Verdana"/>
          <w:sz w:val="20"/>
          <w:szCs w:val="20"/>
        </w:rPr>
        <w:t>legis</w:t>
      </w:r>
      <w:r w:rsidRPr="00F46917">
        <w:rPr>
          <w:rFonts w:ascii="Verdana" w:hAnsi="Verdana"/>
          <w:sz w:val="20"/>
          <w:szCs w:val="20"/>
        </w:rPr>
        <w:t>lation affecting the workplace.</w:t>
      </w:r>
    </w:p>
    <w:p w:rsidR="00F46917" w:rsidRDefault="00F46917" w:rsidP="00F46917">
      <w:pPr>
        <w:spacing w:line="360" w:lineRule="auto"/>
        <w:ind w:left="360"/>
        <w:jc w:val="both"/>
        <w:rPr>
          <w:rFonts w:ascii="Verdana" w:hAnsi="Verdana"/>
          <w:sz w:val="20"/>
          <w:szCs w:val="20"/>
        </w:rPr>
        <w:sectPr w:rsidR="00F46917" w:rsidSect="00F46917">
          <w:type w:val="continuous"/>
          <w:pgSz w:w="12240" w:h="15840"/>
          <w:pgMar w:top="1134" w:right="1530" w:bottom="737" w:left="1620" w:header="0" w:footer="0" w:gutter="0"/>
          <w:cols w:num="2" w:space="180"/>
          <w:formProt w:val="0"/>
          <w:docGrid w:linePitch="240" w:charSpace="214742220"/>
        </w:sectPr>
      </w:pPr>
    </w:p>
    <w:p w:rsidR="00F46917" w:rsidRDefault="00F46917" w:rsidP="00F46917">
      <w:pPr>
        <w:spacing w:line="360" w:lineRule="auto"/>
        <w:ind w:left="360"/>
        <w:jc w:val="both"/>
        <w:rPr>
          <w:rFonts w:ascii="Verdana" w:hAnsi="Verdana"/>
          <w:sz w:val="20"/>
          <w:szCs w:val="20"/>
        </w:rPr>
      </w:pPr>
    </w:p>
    <w:p w:rsidR="00BF53AE" w:rsidRDefault="000D3E5E" w:rsidP="00F46917">
      <w:pPr>
        <w:spacing w:line="360" w:lineRule="auto"/>
        <w:ind w:left="360"/>
        <w:jc w:val="both"/>
      </w:pPr>
      <w:r w:rsidRPr="00F46917">
        <w:rPr>
          <w:rFonts w:ascii="Verdana" w:hAnsi="Verdana"/>
          <w:sz w:val="20"/>
          <w:szCs w:val="20"/>
        </w:rPr>
        <w:t>Regardless of field of expertise, learning about employee rights, employer responsibilities, and effective HRM practices may provide all managers with knowledge that enables them to perform more effectively.</w:t>
      </w:r>
    </w:p>
    <w:p w:rsidR="00BF53AE" w:rsidRDefault="004C269D">
      <w:pPr>
        <w:pageBreakBefore/>
        <w:spacing w:line="360" w:lineRule="auto"/>
        <w:jc w:val="both"/>
      </w:pPr>
      <w:r>
        <w:rPr>
          <w:rFonts w:ascii="Verdana" w:hAnsi="Verdana"/>
          <w:b/>
          <w:bCs/>
          <w:sz w:val="20"/>
          <w:szCs w:val="20"/>
          <w:u w:val="single"/>
        </w:rPr>
        <w:lastRenderedPageBreak/>
        <w:t>OpenBravo</w:t>
      </w:r>
      <w:r w:rsidRPr="004C269D">
        <w:rPr>
          <w:rFonts w:ascii="Verdana" w:hAnsi="Verdana"/>
          <w:b/>
          <w:bCs/>
          <w:sz w:val="20"/>
          <w:szCs w:val="20"/>
        </w:rPr>
        <w:t xml:space="preserve"> </w:t>
      </w:r>
      <w:r w:rsidR="000D3E5E">
        <w:rPr>
          <w:rFonts w:ascii="Verdana" w:hAnsi="Verdana"/>
          <w:b/>
          <w:bCs/>
          <w:sz w:val="20"/>
          <w:szCs w:val="20"/>
          <w:u w:val="single"/>
        </w:rPr>
        <w:t>HMRS</w:t>
      </w:r>
    </w:p>
    <w:p w:rsidR="00BF53AE" w:rsidRDefault="000D3E5E">
      <w:pPr>
        <w:spacing w:line="360" w:lineRule="auto"/>
        <w:jc w:val="both"/>
      </w:pPr>
      <w:r>
        <w:rPr>
          <w:rFonts w:ascii="Verdana" w:hAnsi="Verdana"/>
          <w:sz w:val="20"/>
          <w:szCs w:val="20"/>
        </w:rPr>
        <w:t>Contains the following interfaces;</w:t>
      </w:r>
    </w:p>
    <w:p w:rsidR="00BF53AE" w:rsidRDefault="000D3E5E">
      <w:pPr>
        <w:spacing w:line="360" w:lineRule="auto"/>
        <w:jc w:val="both"/>
      </w:pPr>
      <w:r>
        <w:rPr>
          <w:rFonts w:ascii="Verdana" w:hAnsi="Verdana"/>
          <w:b/>
          <w:bCs/>
          <w:sz w:val="20"/>
          <w:szCs w:val="20"/>
          <w:u w:val="single"/>
        </w:rPr>
        <w:t>News Admin</w:t>
      </w:r>
    </w:p>
    <w:p w:rsidR="00BF53AE" w:rsidRDefault="00BF53AE">
      <w:pPr>
        <w:spacing w:line="360" w:lineRule="auto"/>
        <w:jc w:val="both"/>
      </w:pPr>
    </w:p>
    <w:p w:rsidR="00BF53AE" w:rsidRDefault="000D3E5E">
      <w:pPr>
        <w:spacing w:line="360" w:lineRule="auto"/>
        <w:jc w:val="both"/>
      </w:pPr>
      <w:r>
        <w:rPr>
          <w:rFonts w:ascii="Verdana" w:hAnsi="Verdana"/>
          <w:b/>
          <w:bCs/>
          <w:sz w:val="20"/>
          <w:szCs w:val="20"/>
          <w:u w:val="single"/>
        </w:rPr>
        <w:t>Organization</w:t>
      </w:r>
    </w:p>
    <w:p w:rsidR="00BF53AE" w:rsidRDefault="000D3E5E">
      <w:pPr>
        <w:spacing w:line="360" w:lineRule="auto"/>
        <w:jc w:val="both"/>
      </w:pPr>
      <w:r>
        <w:rPr>
          <w:rFonts w:ascii="Verdana" w:hAnsi="Verdana"/>
          <w:sz w:val="20"/>
          <w:szCs w:val="20"/>
        </w:rPr>
        <w:t>This is where you configure the organization's profile in to the system.</w:t>
      </w:r>
    </w:p>
    <w:p w:rsidR="00BF53AE" w:rsidRDefault="000D3E5E" w:rsidP="004C269D">
      <w:pPr>
        <w:spacing w:line="360" w:lineRule="auto"/>
        <w:jc w:val="center"/>
      </w:pPr>
      <w:r>
        <w:rPr>
          <w:noProof/>
          <w:lang w:eastAsia="en-US" w:bidi="ar-SA"/>
        </w:rPr>
        <w:drawing>
          <wp:inline distT="0" distB="0" distL="0" distR="0" wp14:anchorId="166EE9FA" wp14:editId="3812C9D4">
            <wp:extent cx="5496560" cy="275463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5496560" cy="2754630"/>
                    </a:xfrm>
                    <a:prstGeom prst="rect">
                      <a:avLst/>
                    </a:prstGeom>
                    <a:noFill/>
                    <a:ln w="9525">
                      <a:noFill/>
                      <a:miter lim="800000"/>
                      <a:headEnd/>
                      <a:tailEnd/>
                    </a:ln>
                  </pic:spPr>
                </pic:pic>
              </a:graphicData>
            </a:graphic>
          </wp:inline>
        </w:drawing>
      </w:r>
    </w:p>
    <w:p w:rsidR="00BF53AE" w:rsidRDefault="000D3E5E">
      <w:pPr>
        <w:spacing w:line="360" w:lineRule="auto"/>
        <w:jc w:val="both"/>
      </w:pPr>
      <w:r>
        <w:rPr>
          <w:rFonts w:ascii="Verdana" w:hAnsi="Verdana"/>
          <w:sz w:val="20"/>
          <w:szCs w:val="20"/>
        </w:rPr>
        <w:t>The screen above shows the information captured concerning the organization. The Tabs on the right of the screen give access to different sections of the Organization's profile to access more information.</w:t>
      </w:r>
    </w:p>
    <w:p w:rsidR="00BF53AE" w:rsidRDefault="000D3E5E">
      <w:pPr>
        <w:numPr>
          <w:ilvl w:val="0"/>
          <w:numId w:val="1"/>
        </w:numPr>
        <w:spacing w:line="360" w:lineRule="auto"/>
        <w:ind w:left="360" w:firstLine="0"/>
        <w:jc w:val="both"/>
      </w:pPr>
      <w:r>
        <w:rPr>
          <w:rFonts w:ascii="Verdana" w:hAnsi="Verdana"/>
          <w:sz w:val="20"/>
          <w:szCs w:val="20"/>
        </w:rPr>
        <w:t>Addresses</w:t>
      </w:r>
      <w:r>
        <w:rPr>
          <w:rFonts w:ascii="Verdana" w:hAnsi="Verdana"/>
          <w:sz w:val="20"/>
          <w:szCs w:val="20"/>
        </w:rPr>
        <w:tab/>
        <w:t>-</w:t>
      </w:r>
      <w:r>
        <w:rPr>
          <w:rFonts w:ascii="Verdana" w:hAnsi="Verdana"/>
          <w:sz w:val="20"/>
          <w:szCs w:val="20"/>
        </w:rPr>
        <w:tab/>
        <w:t>Displays the contact details of the organization.</w:t>
      </w:r>
    </w:p>
    <w:p w:rsidR="00BF53AE" w:rsidRDefault="000D3E5E">
      <w:pPr>
        <w:numPr>
          <w:ilvl w:val="0"/>
          <w:numId w:val="1"/>
        </w:numPr>
        <w:spacing w:line="360" w:lineRule="auto"/>
        <w:ind w:left="360" w:firstLine="0"/>
        <w:jc w:val="both"/>
      </w:pPr>
      <w:r>
        <w:rPr>
          <w:rFonts w:ascii="Verdana" w:hAnsi="Verdana"/>
          <w:sz w:val="20"/>
          <w:szCs w:val="20"/>
        </w:rPr>
        <w:t>Orgs</w:t>
      </w:r>
      <w:r>
        <w:rPr>
          <w:rFonts w:ascii="Verdana" w:hAnsi="Verdana"/>
          <w:sz w:val="20"/>
          <w:szCs w:val="20"/>
        </w:rPr>
        <w:tab/>
      </w:r>
      <w:r>
        <w:rPr>
          <w:rFonts w:ascii="Verdana" w:hAnsi="Verdana"/>
          <w:sz w:val="20"/>
          <w:szCs w:val="20"/>
        </w:rPr>
        <w:tab/>
        <w:t>-</w:t>
      </w:r>
      <w:r>
        <w:rPr>
          <w:rFonts w:ascii="Verdana" w:hAnsi="Verdana"/>
          <w:sz w:val="20"/>
          <w:szCs w:val="20"/>
        </w:rPr>
        <w:tab/>
        <w:t xml:space="preserve">Displays and allows capture of Organization's PIN and Bank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details. This is also the window where you set the default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organization for the system.</w:t>
      </w:r>
    </w:p>
    <w:p w:rsidR="00BF53AE" w:rsidRDefault="000D3E5E">
      <w:pPr>
        <w:pageBreakBefore/>
        <w:spacing w:line="360" w:lineRule="auto"/>
        <w:jc w:val="both"/>
      </w:pPr>
      <w:r>
        <w:rPr>
          <w:rFonts w:ascii="Verdana" w:hAnsi="Verdana"/>
          <w:b/>
          <w:bCs/>
          <w:sz w:val="20"/>
          <w:szCs w:val="20"/>
          <w:u w:val="single"/>
        </w:rPr>
        <w:lastRenderedPageBreak/>
        <w:t>Banks</w:t>
      </w:r>
      <w:r>
        <w:rPr>
          <w:rFonts w:ascii="Verdana" w:hAnsi="Verdana"/>
          <w:sz w:val="20"/>
          <w:szCs w:val="20"/>
          <w:u w:val="single"/>
        </w:rPr>
        <w:t>:</w:t>
      </w:r>
    </w:p>
    <w:p w:rsidR="00BF53AE" w:rsidRDefault="000D3E5E">
      <w:pPr>
        <w:spacing w:line="360" w:lineRule="auto"/>
        <w:jc w:val="both"/>
      </w:pPr>
      <w:r>
        <w:rPr>
          <w:rFonts w:ascii="Verdana" w:hAnsi="Verdana"/>
          <w:sz w:val="20"/>
          <w:szCs w:val="20"/>
        </w:rPr>
        <w:t>This interface is used to set up the various banks used by the organization to pay creditors.</w:t>
      </w:r>
    </w:p>
    <w:p w:rsidR="00BF53AE" w:rsidRDefault="000D3E5E">
      <w:pPr>
        <w:spacing w:line="360" w:lineRule="auto"/>
        <w:jc w:val="center"/>
      </w:pPr>
      <w:r>
        <w:rPr>
          <w:noProof/>
          <w:lang w:eastAsia="en-US" w:bidi="ar-SA"/>
        </w:rPr>
        <w:drawing>
          <wp:inline distT="0" distB="0" distL="0" distR="0" wp14:anchorId="43D591B9" wp14:editId="73443986">
            <wp:extent cx="4264660" cy="155829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4264660" cy="1558290"/>
                    </a:xfrm>
                    <a:prstGeom prst="rect">
                      <a:avLst/>
                    </a:prstGeom>
                    <a:noFill/>
                    <a:ln w="9525">
                      <a:noFill/>
                      <a:miter lim="800000"/>
                      <a:headEnd/>
                      <a:tailEnd/>
                    </a:ln>
                  </pic:spPr>
                </pic:pic>
              </a:graphicData>
            </a:graphic>
          </wp:inline>
        </w:drawing>
      </w:r>
    </w:p>
    <w:p w:rsidR="00BF53AE" w:rsidRDefault="000D3E5E">
      <w:pPr>
        <w:spacing w:line="360" w:lineRule="auto"/>
        <w:jc w:val="both"/>
      </w:pPr>
      <w:r>
        <w:rPr>
          <w:rFonts w:ascii="Verdana" w:hAnsi="Verdana"/>
          <w:sz w:val="20"/>
          <w:szCs w:val="20"/>
        </w:rPr>
        <w:t>The details captured per each bank are the Bank Name and a Narrative. This interface can be used to add new banks, edit or delete Banks.</w:t>
      </w:r>
    </w:p>
    <w:p w:rsidR="00BF53AE" w:rsidRDefault="000D3E5E">
      <w:pPr>
        <w:spacing w:line="360" w:lineRule="auto"/>
        <w:jc w:val="both"/>
      </w:pPr>
      <w:r>
        <w:rPr>
          <w:rFonts w:ascii="Verdana" w:hAnsi="Verdana"/>
          <w:b/>
          <w:bCs/>
          <w:sz w:val="20"/>
          <w:szCs w:val="20"/>
          <w:u w:val="single"/>
        </w:rPr>
        <w:t>Departments</w:t>
      </w:r>
    </w:p>
    <w:p w:rsidR="00BF53AE" w:rsidRDefault="000D3E5E">
      <w:pPr>
        <w:spacing w:line="360" w:lineRule="auto"/>
        <w:jc w:val="both"/>
      </w:pPr>
      <w:r>
        <w:rPr>
          <w:rFonts w:ascii="Verdana" w:hAnsi="Verdana"/>
          <w:sz w:val="20"/>
          <w:szCs w:val="20"/>
        </w:rPr>
        <w:t>This interface allows for the creation of various departments for the organization. Details captured include Department ID, Parent Department, Department Name, Description, Duties, Reports and Details.</w:t>
      </w:r>
    </w:p>
    <w:p w:rsidR="00BF53AE" w:rsidRDefault="00BF53AE">
      <w:pPr>
        <w:spacing w:line="360" w:lineRule="auto"/>
        <w:jc w:val="both"/>
      </w:pPr>
    </w:p>
    <w:p w:rsidR="00BF53AE" w:rsidRDefault="000D3E5E">
      <w:pPr>
        <w:spacing w:line="360" w:lineRule="auto"/>
        <w:jc w:val="center"/>
      </w:pPr>
      <w:r>
        <w:rPr>
          <w:noProof/>
          <w:lang w:eastAsia="en-US" w:bidi="ar-SA"/>
        </w:rPr>
        <w:drawing>
          <wp:inline distT="0" distB="0" distL="0" distR="0" wp14:anchorId="1B5FC949" wp14:editId="44B9B5E2">
            <wp:extent cx="5433060" cy="147764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5433060" cy="1477645"/>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pPr>
        <w:spacing w:line="360" w:lineRule="auto"/>
        <w:jc w:val="both"/>
      </w:pPr>
      <w:r>
        <w:rPr>
          <w:rFonts w:ascii="Verdana" w:hAnsi="Verdana"/>
          <w:sz w:val="20"/>
          <w:szCs w:val="20"/>
        </w:rPr>
        <w:t>Each Department has roles for the staff within it. Each role has details defining who they are going to be Reporting To, as well as the Department Role, Duties, Requirement, Measures and Details.</w:t>
      </w:r>
    </w:p>
    <w:p w:rsidR="00BF53AE" w:rsidRDefault="00BF53AE">
      <w:pPr>
        <w:spacing w:line="360" w:lineRule="auto"/>
        <w:jc w:val="both"/>
      </w:pPr>
    </w:p>
    <w:p w:rsidR="004C269D" w:rsidRDefault="004C269D">
      <w:pPr>
        <w:spacing w:line="360" w:lineRule="auto"/>
        <w:jc w:val="both"/>
      </w:pPr>
    </w:p>
    <w:p w:rsidR="004C269D" w:rsidRDefault="004C269D">
      <w:pPr>
        <w:spacing w:line="360" w:lineRule="auto"/>
        <w:jc w:val="both"/>
      </w:pPr>
    </w:p>
    <w:p w:rsidR="004C269D" w:rsidRDefault="004C269D">
      <w:pPr>
        <w:spacing w:line="360" w:lineRule="auto"/>
        <w:jc w:val="both"/>
      </w:pPr>
    </w:p>
    <w:p w:rsidR="00BF53AE" w:rsidRDefault="000D3E5E">
      <w:pPr>
        <w:spacing w:line="360" w:lineRule="auto"/>
        <w:jc w:val="both"/>
      </w:pPr>
      <w:r>
        <w:rPr>
          <w:rFonts w:ascii="Verdana" w:hAnsi="Verdana"/>
          <w:sz w:val="20"/>
          <w:szCs w:val="20"/>
        </w:rPr>
        <w:lastRenderedPageBreak/>
        <w:t>Sample department roles created.</w:t>
      </w:r>
    </w:p>
    <w:p w:rsidR="00BF53AE" w:rsidRDefault="000D3E5E">
      <w:pPr>
        <w:spacing w:line="360" w:lineRule="auto"/>
        <w:jc w:val="center"/>
      </w:pPr>
      <w:r>
        <w:rPr>
          <w:noProof/>
          <w:lang w:eastAsia="en-US" w:bidi="ar-SA"/>
        </w:rPr>
        <w:drawing>
          <wp:inline distT="0" distB="0" distL="0" distR="0" wp14:anchorId="23837A11" wp14:editId="05EEA549">
            <wp:extent cx="5434965" cy="1776095"/>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5434965" cy="1776095"/>
                    </a:xfrm>
                    <a:prstGeom prst="rect">
                      <a:avLst/>
                    </a:prstGeom>
                    <a:noFill/>
                    <a:ln w="9525">
                      <a:noFill/>
                      <a:miter lim="800000"/>
                      <a:headEnd/>
                      <a:tailEnd/>
                    </a:ln>
                  </pic:spPr>
                </pic:pic>
              </a:graphicData>
            </a:graphic>
          </wp:inline>
        </w:drawing>
      </w:r>
    </w:p>
    <w:p w:rsidR="00A0525B" w:rsidRDefault="00A0525B">
      <w:pPr>
        <w:spacing w:line="360" w:lineRule="auto"/>
        <w:rPr>
          <w:rFonts w:ascii="Verdana" w:hAnsi="Verdana"/>
          <w:i/>
          <w:iCs/>
          <w:sz w:val="20"/>
          <w:szCs w:val="20"/>
        </w:rPr>
      </w:pPr>
    </w:p>
    <w:p w:rsidR="00BF53AE" w:rsidRDefault="000D3E5E">
      <w:pPr>
        <w:spacing w:line="360" w:lineRule="auto"/>
      </w:pPr>
      <w:r>
        <w:rPr>
          <w:rFonts w:ascii="Verdana" w:hAnsi="Verdana"/>
          <w:i/>
          <w:iCs/>
          <w:sz w:val="20"/>
          <w:szCs w:val="20"/>
        </w:rPr>
        <w:t>Departmental Role d</w:t>
      </w:r>
      <w:r>
        <w:rPr>
          <w:rFonts w:ascii="Verdana" w:hAnsi="Verdana"/>
          <w:sz w:val="20"/>
          <w:szCs w:val="20"/>
        </w:rPr>
        <w:t>efinition;</w:t>
      </w:r>
    </w:p>
    <w:p w:rsidR="00BF53AE" w:rsidRDefault="000D3E5E">
      <w:pPr>
        <w:spacing w:line="360" w:lineRule="auto"/>
      </w:pPr>
      <w:r>
        <w:rPr>
          <w:rFonts w:ascii="Verdana" w:hAnsi="Verdana"/>
          <w:sz w:val="20"/>
          <w:szCs w:val="20"/>
        </w:rPr>
        <w:t>Below is an example of how to define Departmental Role of a Chief Executive Officer.</w:t>
      </w:r>
    </w:p>
    <w:p w:rsidR="00BF53AE" w:rsidRDefault="000D3E5E">
      <w:pPr>
        <w:spacing w:line="360" w:lineRule="auto"/>
        <w:jc w:val="center"/>
      </w:pPr>
      <w:r>
        <w:rPr>
          <w:noProof/>
          <w:lang w:eastAsia="en-US" w:bidi="ar-SA"/>
        </w:rPr>
        <w:drawing>
          <wp:inline distT="0" distB="0" distL="0" distR="0" wp14:anchorId="2F47A375" wp14:editId="6A569359">
            <wp:extent cx="4981575" cy="234823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4981575" cy="2348230"/>
                    </a:xfrm>
                    <a:prstGeom prst="rect">
                      <a:avLst/>
                    </a:prstGeom>
                    <a:noFill/>
                    <a:ln w="9525">
                      <a:noFill/>
                      <a:miter lim="800000"/>
                      <a:headEnd/>
                      <a:tailEnd/>
                    </a:ln>
                  </pic:spPr>
                </pic:pic>
              </a:graphicData>
            </a:graphic>
          </wp:inline>
        </w:drawing>
      </w:r>
    </w:p>
    <w:p w:rsidR="00A0525B" w:rsidRDefault="00A0525B">
      <w:pPr>
        <w:spacing w:line="360" w:lineRule="auto"/>
        <w:jc w:val="both"/>
        <w:rPr>
          <w:rFonts w:ascii="Verdana" w:hAnsi="Verdana"/>
          <w:b/>
          <w:bCs/>
          <w:sz w:val="20"/>
          <w:szCs w:val="20"/>
          <w:u w:val="single"/>
        </w:rPr>
      </w:pPr>
    </w:p>
    <w:p w:rsidR="00BF53AE" w:rsidRDefault="000D3E5E">
      <w:pPr>
        <w:spacing w:line="360" w:lineRule="auto"/>
        <w:jc w:val="both"/>
      </w:pPr>
      <w:r>
        <w:rPr>
          <w:rFonts w:ascii="Verdana" w:hAnsi="Verdana"/>
          <w:b/>
          <w:bCs/>
          <w:sz w:val="20"/>
          <w:szCs w:val="20"/>
          <w:u w:val="single"/>
        </w:rPr>
        <w:t>Applicant</w:t>
      </w:r>
    </w:p>
    <w:p w:rsidR="00BF53AE" w:rsidRDefault="000D3E5E">
      <w:pPr>
        <w:spacing w:line="360" w:lineRule="auto"/>
        <w:jc w:val="both"/>
      </w:pPr>
      <w:r>
        <w:rPr>
          <w:rFonts w:ascii="Verdana" w:hAnsi="Verdana"/>
          <w:sz w:val="20"/>
          <w:szCs w:val="20"/>
        </w:rPr>
        <w:t>This window captures the details of all job applicants. It is here that personal details from the applicants' CV are captured. The applicant's bio-data, their Objectives and Interests are filled in here.</w:t>
      </w:r>
    </w:p>
    <w:p w:rsidR="00BF53AE" w:rsidRDefault="00BF53AE">
      <w:pPr>
        <w:spacing w:line="360" w:lineRule="auto"/>
        <w:jc w:val="both"/>
      </w:pPr>
    </w:p>
    <w:p w:rsidR="00BF53AE" w:rsidRDefault="00BF53AE">
      <w:pPr>
        <w:spacing w:line="360" w:lineRule="auto"/>
        <w:jc w:val="both"/>
      </w:pPr>
    </w:p>
    <w:p w:rsidR="00A0525B" w:rsidRDefault="00A0525B">
      <w:pPr>
        <w:spacing w:line="360" w:lineRule="auto"/>
        <w:jc w:val="both"/>
        <w:rPr>
          <w:rFonts w:ascii="Verdana" w:hAnsi="Verdana"/>
          <w:sz w:val="20"/>
          <w:szCs w:val="20"/>
        </w:rPr>
      </w:pPr>
    </w:p>
    <w:p w:rsidR="004C269D" w:rsidRDefault="004C269D">
      <w:pPr>
        <w:spacing w:line="360" w:lineRule="auto"/>
        <w:jc w:val="both"/>
        <w:rPr>
          <w:rFonts w:ascii="Verdana" w:hAnsi="Verdana"/>
          <w:sz w:val="20"/>
          <w:szCs w:val="20"/>
        </w:rPr>
      </w:pPr>
    </w:p>
    <w:p w:rsidR="00BF53AE" w:rsidRDefault="000D3E5E">
      <w:pPr>
        <w:spacing w:line="360" w:lineRule="auto"/>
        <w:jc w:val="both"/>
      </w:pPr>
      <w:r>
        <w:rPr>
          <w:rFonts w:ascii="Verdana" w:hAnsi="Verdana"/>
          <w:sz w:val="20"/>
          <w:szCs w:val="20"/>
        </w:rPr>
        <w:lastRenderedPageBreak/>
        <w:t>Applicant Details</w:t>
      </w:r>
    </w:p>
    <w:p w:rsidR="00BF53AE" w:rsidRDefault="000D3E5E">
      <w:pPr>
        <w:spacing w:line="360" w:lineRule="auto"/>
        <w:jc w:val="center"/>
      </w:pPr>
      <w:r>
        <w:rPr>
          <w:noProof/>
          <w:lang w:eastAsia="en-US" w:bidi="ar-SA"/>
        </w:rPr>
        <w:drawing>
          <wp:inline distT="0" distB="0" distL="0" distR="0" wp14:anchorId="165FA0FD" wp14:editId="6DAFD3B6">
            <wp:extent cx="5103495" cy="386905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5103495" cy="3869055"/>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pPr>
        <w:spacing w:line="360" w:lineRule="auto"/>
        <w:jc w:val="both"/>
      </w:pPr>
      <w:r>
        <w:rPr>
          <w:rFonts w:ascii="Verdana" w:hAnsi="Verdana"/>
          <w:sz w:val="20"/>
          <w:szCs w:val="20"/>
        </w:rPr>
        <w:t>The tabs on the right hand side of the window allow or the input of further details such as the Applicant's</w:t>
      </w:r>
    </w:p>
    <w:p w:rsidR="00BF53AE" w:rsidRDefault="000D3E5E">
      <w:pPr>
        <w:numPr>
          <w:ilvl w:val="0"/>
          <w:numId w:val="2"/>
        </w:numPr>
        <w:spacing w:line="360" w:lineRule="auto"/>
        <w:ind w:left="450" w:firstLine="0"/>
        <w:jc w:val="both"/>
      </w:pPr>
      <w:r>
        <w:rPr>
          <w:rFonts w:ascii="Verdana" w:hAnsi="Verdana"/>
          <w:i/>
          <w:sz w:val="20"/>
          <w:szCs w:val="20"/>
        </w:rPr>
        <w:t>Education</w:t>
      </w:r>
      <w:r>
        <w:rPr>
          <w:rFonts w:ascii="Verdana" w:hAnsi="Verdana"/>
          <w:sz w:val="20"/>
          <w:szCs w:val="20"/>
        </w:rPr>
        <w:t xml:space="preserve"> </w:t>
      </w:r>
      <w:r>
        <w:rPr>
          <w:rFonts w:ascii="Verdana" w:hAnsi="Verdana"/>
          <w:i/>
          <w:sz w:val="20"/>
          <w:szCs w:val="20"/>
        </w:rPr>
        <w:t>Background</w:t>
      </w:r>
      <w:r>
        <w:rPr>
          <w:rFonts w:ascii="Verdana" w:hAnsi="Verdana"/>
          <w:sz w:val="20"/>
          <w:szCs w:val="20"/>
        </w:rPr>
        <w:tab/>
        <w:t>- Academic background and achievements</w:t>
      </w:r>
    </w:p>
    <w:p w:rsidR="00BF53AE" w:rsidRDefault="000D3E5E">
      <w:pPr>
        <w:numPr>
          <w:ilvl w:val="0"/>
          <w:numId w:val="2"/>
        </w:numPr>
        <w:spacing w:line="360" w:lineRule="auto"/>
        <w:ind w:left="450" w:firstLine="0"/>
        <w:jc w:val="both"/>
      </w:pPr>
      <w:r>
        <w:rPr>
          <w:rFonts w:ascii="Verdana" w:hAnsi="Verdana"/>
          <w:i/>
          <w:sz w:val="20"/>
          <w:szCs w:val="20"/>
        </w:rPr>
        <w:t>Employment</w:t>
      </w:r>
      <w:r>
        <w:rPr>
          <w:rFonts w:ascii="Verdana" w:hAnsi="Verdana"/>
          <w:sz w:val="20"/>
          <w:szCs w:val="20"/>
        </w:rPr>
        <w:tab/>
      </w:r>
      <w:r>
        <w:rPr>
          <w:rFonts w:ascii="Verdana" w:hAnsi="Verdana"/>
          <w:sz w:val="20"/>
          <w:szCs w:val="20"/>
        </w:rPr>
        <w:tab/>
      </w:r>
      <w:r>
        <w:rPr>
          <w:rFonts w:ascii="Verdana" w:hAnsi="Verdana"/>
          <w:sz w:val="20"/>
          <w:szCs w:val="20"/>
        </w:rPr>
        <w:tab/>
        <w:t>- Employment history</w:t>
      </w:r>
    </w:p>
    <w:p w:rsidR="00BF53AE" w:rsidRDefault="000D3E5E">
      <w:pPr>
        <w:numPr>
          <w:ilvl w:val="0"/>
          <w:numId w:val="2"/>
        </w:numPr>
        <w:spacing w:line="360" w:lineRule="auto"/>
        <w:ind w:left="450" w:firstLine="0"/>
        <w:jc w:val="both"/>
      </w:pPr>
      <w:r>
        <w:rPr>
          <w:rFonts w:ascii="Verdana" w:hAnsi="Verdana"/>
          <w:i/>
          <w:sz w:val="20"/>
          <w:szCs w:val="20"/>
        </w:rPr>
        <w:t>Seminars</w:t>
      </w:r>
      <w:r>
        <w:rPr>
          <w:rFonts w:ascii="Verdana" w:hAnsi="Verdana"/>
          <w:sz w:val="20"/>
          <w:szCs w:val="20"/>
        </w:rPr>
        <w:tab/>
      </w:r>
      <w:r>
        <w:rPr>
          <w:rFonts w:ascii="Verdana" w:hAnsi="Verdana"/>
          <w:sz w:val="20"/>
          <w:szCs w:val="20"/>
        </w:rPr>
        <w:tab/>
      </w:r>
      <w:r>
        <w:rPr>
          <w:rFonts w:ascii="Verdana" w:hAnsi="Verdana"/>
          <w:sz w:val="20"/>
          <w:szCs w:val="20"/>
        </w:rPr>
        <w:tab/>
        <w:t>- Seminars attended</w:t>
      </w:r>
    </w:p>
    <w:p w:rsidR="00BF53AE" w:rsidRDefault="000D3E5E">
      <w:pPr>
        <w:numPr>
          <w:ilvl w:val="0"/>
          <w:numId w:val="2"/>
        </w:numPr>
        <w:spacing w:line="360" w:lineRule="auto"/>
        <w:ind w:left="450" w:firstLine="0"/>
        <w:jc w:val="both"/>
      </w:pPr>
      <w:r>
        <w:rPr>
          <w:rFonts w:ascii="Verdana" w:hAnsi="Verdana"/>
          <w:i/>
          <w:sz w:val="20"/>
          <w:szCs w:val="20"/>
        </w:rPr>
        <w:t>Projects</w:t>
      </w:r>
      <w:r>
        <w:rPr>
          <w:rFonts w:ascii="Verdana" w:hAnsi="Verdana"/>
          <w:sz w:val="20"/>
          <w:szCs w:val="20"/>
        </w:rPr>
        <w:tab/>
      </w:r>
      <w:r>
        <w:rPr>
          <w:rFonts w:ascii="Verdana" w:hAnsi="Verdana"/>
          <w:sz w:val="20"/>
          <w:szCs w:val="20"/>
        </w:rPr>
        <w:tab/>
      </w:r>
      <w:r>
        <w:rPr>
          <w:rFonts w:ascii="Verdana" w:hAnsi="Verdana"/>
          <w:sz w:val="20"/>
          <w:szCs w:val="20"/>
        </w:rPr>
        <w:tab/>
        <w:t>- Projects undertaken.</w:t>
      </w:r>
    </w:p>
    <w:p w:rsidR="00BF53AE" w:rsidRDefault="000D3E5E">
      <w:pPr>
        <w:numPr>
          <w:ilvl w:val="0"/>
          <w:numId w:val="2"/>
        </w:numPr>
        <w:spacing w:line="360" w:lineRule="auto"/>
        <w:ind w:left="450" w:firstLine="0"/>
        <w:jc w:val="both"/>
      </w:pPr>
      <w:r>
        <w:rPr>
          <w:rFonts w:ascii="Verdana" w:hAnsi="Verdana"/>
          <w:i/>
          <w:sz w:val="20"/>
          <w:szCs w:val="20"/>
        </w:rPr>
        <w:t>Skills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Skill type and level acquired and the mode of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Pr>
          <w:rFonts w:ascii="Verdana" w:hAnsi="Verdana"/>
          <w:sz w:val="20"/>
          <w:szCs w:val="20"/>
        </w:rPr>
        <w:tab/>
      </w:r>
      <w:r>
        <w:rPr>
          <w:rFonts w:ascii="Verdana" w:hAnsi="Verdana"/>
          <w:sz w:val="20"/>
          <w:szCs w:val="20"/>
        </w:rPr>
        <w:tab/>
        <w:t xml:space="preserve">   acquisition.</w:t>
      </w:r>
    </w:p>
    <w:p w:rsidR="00BF53AE" w:rsidRDefault="000D3E5E">
      <w:pPr>
        <w:numPr>
          <w:ilvl w:val="0"/>
          <w:numId w:val="2"/>
        </w:numPr>
        <w:spacing w:line="360" w:lineRule="auto"/>
        <w:ind w:left="450" w:firstLine="0"/>
        <w:jc w:val="both"/>
      </w:pPr>
      <w:r>
        <w:rPr>
          <w:rFonts w:ascii="Verdana" w:hAnsi="Verdana"/>
          <w:i/>
          <w:sz w:val="20"/>
          <w:szCs w:val="20"/>
        </w:rPr>
        <w:t>Referees</w:t>
      </w:r>
      <w:r>
        <w:rPr>
          <w:rFonts w:ascii="Verdana" w:hAnsi="Verdana"/>
          <w:sz w:val="20"/>
          <w:szCs w:val="20"/>
        </w:rPr>
        <w:tab/>
      </w:r>
      <w:r>
        <w:rPr>
          <w:rFonts w:ascii="Verdana" w:hAnsi="Verdana"/>
          <w:sz w:val="20"/>
          <w:szCs w:val="20"/>
        </w:rPr>
        <w:tab/>
      </w:r>
      <w:r>
        <w:rPr>
          <w:rFonts w:ascii="Verdana" w:hAnsi="Verdana"/>
          <w:sz w:val="20"/>
          <w:szCs w:val="20"/>
        </w:rPr>
        <w:tab/>
        <w:t>- Contacts for referees.</w:t>
      </w:r>
    </w:p>
    <w:p w:rsidR="00BF53AE" w:rsidRDefault="00BF53AE">
      <w:pPr>
        <w:spacing w:line="360" w:lineRule="auto"/>
        <w:jc w:val="both"/>
      </w:pPr>
    </w:p>
    <w:p w:rsidR="00A0525B" w:rsidRDefault="00A0525B">
      <w:pPr>
        <w:spacing w:line="360" w:lineRule="auto"/>
        <w:jc w:val="both"/>
        <w:rPr>
          <w:rFonts w:ascii="Verdana" w:hAnsi="Verdana"/>
          <w:b/>
          <w:bCs/>
          <w:sz w:val="20"/>
          <w:szCs w:val="20"/>
          <w:u w:val="single"/>
        </w:rPr>
      </w:pPr>
    </w:p>
    <w:p w:rsidR="00A0525B" w:rsidRDefault="00A0525B">
      <w:pPr>
        <w:spacing w:line="360" w:lineRule="auto"/>
        <w:jc w:val="both"/>
        <w:rPr>
          <w:rFonts w:ascii="Verdana" w:hAnsi="Verdana"/>
          <w:b/>
          <w:bCs/>
          <w:sz w:val="20"/>
          <w:szCs w:val="20"/>
          <w:u w:val="single"/>
        </w:rPr>
      </w:pPr>
    </w:p>
    <w:p w:rsidR="00BF53AE" w:rsidRDefault="000D3E5E">
      <w:pPr>
        <w:spacing w:line="360" w:lineRule="auto"/>
        <w:jc w:val="both"/>
      </w:pPr>
      <w:r>
        <w:rPr>
          <w:rFonts w:ascii="Verdana" w:hAnsi="Verdana"/>
          <w:b/>
          <w:bCs/>
          <w:sz w:val="20"/>
          <w:szCs w:val="20"/>
          <w:u w:val="single"/>
        </w:rPr>
        <w:lastRenderedPageBreak/>
        <w:t>Employees</w:t>
      </w:r>
    </w:p>
    <w:p w:rsidR="00BF53AE" w:rsidRDefault="000D3E5E">
      <w:pPr>
        <w:spacing w:line="360" w:lineRule="auto"/>
        <w:jc w:val="both"/>
      </w:pPr>
      <w:r>
        <w:rPr>
          <w:rFonts w:ascii="Verdana" w:hAnsi="Verdana"/>
          <w:sz w:val="20"/>
          <w:szCs w:val="20"/>
        </w:rPr>
        <w:t>This window captures details about each employee in the organization.</w:t>
      </w:r>
    </w:p>
    <w:p w:rsidR="00BF53AE" w:rsidRDefault="000D3E5E">
      <w:pPr>
        <w:spacing w:line="360" w:lineRule="auto"/>
        <w:jc w:val="center"/>
      </w:pPr>
      <w:r>
        <w:rPr>
          <w:noProof/>
          <w:lang w:eastAsia="en-US" w:bidi="ar-SA"/>
        </w:rPr>
        <w:drawing>
          <wp:inline distT="0" distB="0" distL="0" distR="0" wp14:anchorId="0D59EA1A" wp14:editId="4D769A05">
            <wp:extent cx="5833745" cy="173545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833745" cy="1735455"/>
                    </a:xfrm>
                    <a:prstGeom prst="rect">
                      <a:avLst/>
                    </a:prstGeom>
                    <a:noFill/>
                    <a:ln w="9525">
                      <a:noFill/>
                      <a:miter lim="800000"/>
                      <a:headEnd/>
                      <a:tailEnd/>
                    </a:ln>
                  </pic:spPr>
                </pic:pic>
              </a:graphicData>
            </a:graphic>
          </wp:inline>
        </w:drawing>
      </w:r>
    </w:p>
    <w:p w:rsidR="00BF53AE" w:rsidRDefault="000D3E5E">
      <w:pPr>
        <w:spacing w:line="360" w:lineRule="auto"/>
        <w:jc w:val="both"/>
      </w:pPr>
      <w:r>
        <w:rPr>
          <w:rFonts w:ascii="Verdana" w:hAnsi="Verdana"/>
          <w:sz w:val="20"/>
          <w:szCs w:val="20"/>
        </w:rPr>
        <w:t>The information is categorized into;</w:t>
      </w:r>
    </w:p>
    <w:p w:rsidR="00BF53AE" w:rsidRDefault="000D3E5E">
      <w:pPr>
        <w:spacing w:line="360" w:lineRule="auto"/>
        <w:jc w:val="both"/>
      </w:pPr>
      <w:r>
        <w:rPr>
          <w:rFonts w:ascii="Verdana" w:hAnsi="Verdana"/>
          <w:i/>
          <w:iCs/>
          <w:sz w:val="20"/>
          <w:szCs w:val="20"/>
        </w:rPr>
        <w:t>Employees</w:t>
      </w:r>
      <w:r>
        <w:rPr>
          <w:rFonts w:ascii="Verdana" w:hAnsi="Verdana"/>
          <w:sz w:val="20"/>
          <w:szCs w:val="20"/>
        </w:rPr>
        <w:t>:</w:t>
      </w:r>
    </w:p>
    <w:p w:rsidR="00BF53AE" w:rsidRDefault="000D3E5E">
      <w:pPr>
        <w:spacing w:line="360" w:lineRule="auto"/>
        <w:jc w:val="both"/>
      </w:pPr>
      <w:r>
        <w:rPr>
          <w:rFonts w:ascii="Verdana" w:hAnsi="Verdana"/>
          <w:sz w:val="20"/>
          <w:szCs w:val="20"/>
        </w:rPr>
        <w:t>This tab contains the employee's bio-data, remuneration terms Department and Department Role. It also captures the employee's bank account details, Education background, next of Kin details and skill Category and more.</w:t>
      </w:r>
    </w:p>
    <w:p w:rsidR="00BF53AE" w:rsidRDefault="000D3E5E">
      <w:pPr>
        <w:spacing w:line="360" w:lineRule="auto"/>
        <w:jc w:val="both"/>
      </w:pPr>
      <w:r>
        <w:rPr>
          <w:rFonts w:ascii="Verdana" w:hAnsi="Verdana"/>
          <w:sz w:val="20"/>
          <w:szCs w:val="20"/>
        </w:rPr>
        <w:t>When you double click on the employee's name (or click NEW), the resulting window has tabs to the right to capture more data such as Employment history, Seminars attended, Projects and Referees.</w:t>
      </w:r>
    </w:p>
    <w:p w:rsidR="00BF53AE" w:rsidRDefault="000D3E5E">
      <w:pPr>
        <w:spacing w:line="360" w:lineRule="auto"/>
        <w:jc w:val="both"/>
      </w:pPr>
      <w:r>
        <w:rPr>
          <w:rFonts w:ascii="Verdana" w:hAnsi="Verdana"/>
          <w:sz w:val="20"/>
          <w:szCs w:val="20"/>
        </w:rPr>
        <w:t>All this information goes towards building the employees electronic C.V.</w:t>
      </w:r>
    </w:p>
    <w:p w:rsidR="00BF53AE" w:rsidRDefault="000D3E5E">
      <w:pPr>
        <w:spacing w:line="360" w:lineRule="auto"/>
        <w:jc w:val="both"/>
      </w:pPr>
      <w:r>
        <w:rPr>
          <w:rFonts w:ascii="Verdana" w:hAnsi="Verdana"/>
          <w:i/>
          <w:iCs/>
          <w:sz w:val="20"/>
          <w:szCs w:val="20"/>
        </w:rPr>
        <w:t>Education Class:</w:t>
      </w:r>
    </w:p>
    <w:p w:rsidR="00BF53AE" w:rsidRDefault="000D3E5E">
      <w:pPr>
        <w:spacing w:line="360" w:lineRule="auto"/>
        <w:jc w:val="both"/>
      </w:pPr>
      <w:r>
        <w:rPr>
          <w:rFonts w:ascii="Verdana" w:hAnsi="Verdana"/>
          <w:sz w:val="20"/>
          <w:szCs w:val="20"/>
        </w:rPr>
        <w:t>This tab allows for the creation of Educational Classifications. These classifications are based on the academic levels that exist, for example Primary School, Secondary, Certificate Level, Diploma, Higher Diploma, Under Graduate and Post Graduate.</w:t>
      </w:r>
    </w:p>
    <w:p w:rsidR="00BF53AE" w:rsidRDefault="00A0525B" w:rsidP="000D3E5E">
      <w:pPr>
        <w:spacing w:line="360" w:lineRule="auto"/>
        <w:jc w:val="center"/>
      </w:pPr>
      <w:r>
        <w:rPr>
          <w:rFonts w:ascii="Verdana" w:hAnsi="Verdana"/>
          <w:noProof/>
          <w:sz w:val="20"/>
          <w:szCs w:val="20"/>
          <w:lang w:eastAsia="en-US" w:bidi="ar-SA"/>
        </w:rPr>
        <w:drawing>
          <wp:inline distT="0" distB="0" distL="0" distR="0" wp14:anchorId="59FFA2F5" wp14:editId="3F1B757C">
            <wp:extent cx="6103088" cy="1881963"/>
            <wp:effectExtent l="0" t="0" r="0" b="0"/>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255" cy="1882323"/>
                    </a:xfrm>
                    <a:prstGeom prst="rect">
                      <a:avLst/>
                    </a:prstGeom>
                    <a:noFill/>
                    <a:ln w="9525">
                      <a:noFill/>
                      <a:miter lim="800000"/>
                      <a:headEnd/>
                      <a:tailEnd/>
                    </a:ln>
                  </pic:spPr>
                </pic:pic>
              </a:graphicData>
            </a:graphic>
          </wp:inline>
        </w:drawing>
      </w:r>
    </w:p>
    <w:p w:rsidR="00BF53AE" w:rsidRDefault="00BF53AE" w:rsidP="00A0525B">
      <w:pPr>
        <w:spacing w:line="360" w:lineRule="auto"/>
        <w:jc w:val="both"/>
      </w:pPr>
    </w:p>
    <w:p w:rsidR="00BF53AE" w:rsidRDefault="000D3E5E">
      <w:pPr>
        <w:spacing w:line="360" w:lineRule="auto"/>
        <w:jc w:val="both"/>
      </w:pPr>
      <w:r>
        <w:rPr>
          <w:rFonts w:ascii="Verdana" w:hAnsi="Verdana"/>
          <w:sz w:val="20"/>
          <w:szCs w:val="20"/>
        </w:rPr>
        <w:lastRenderedPageBreak/>
        <w:t>To add a new Class, click on the NEW button to get a new window;</w:t>
      </w:r>
    </w:p>
    <w:p w:rsidR="00BF53AE" w:rsidRDefault="00A0525B" w:rsidP="000D3E5E">
      <w:pPr>
        <w:spacing w:line="360" w:lineRule="auto"/>
        <w:jc w:val="center"/>
      </w:pPr>
      <w:r>
        <w:rPr>
          <w:rFonts w:ascii="Verdana" w:hAnsi="Verdana"/>
          <w:noProof/>
          <w:sz w:val="20"/>
          <w:szCs w:val="20"/>
          <w:lang w:eastAsia="en-US" w:bidi="ar-SA"/>
        </w:rPr>
        <w:drawing>
          <wp:inline distT="0" distB="0" distL="0" distR="0" wp14:anchorId="1B76DFC7" wp14:editId="3A73A4F1">
            <wp:extent cx="5932805" cy="173101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1731010"/>
                    </a:xfrm>
                    <a:prstGeom prst="rect">
                      <a:avLst/>
                    </a:prstGeom>
                    <a:noFill/>
                    <a:ln w="9525">
                      <a:noFill/>
                      <a:miter lim="800000"/>
                      <a:headEnd/>
                      <a:tailEnd/>
                    </a:ln>
                  </pic:spPr>
                </pic:pic>
              </a:graphicData>
            </a:graphic>
          </wp:inline>
        </w:drawing>
      </w:r>
    </w:p>
    <w:p w:rsidR="00BF53AE" w:rsidRDefault="000D3E5E">
      <w:pPr>
        <w:numPr>
          <w:ilvl w:val="0"/>
          <w:numId w:val="7"/>
        </w:numPr>
        <w:spacing w:line="360" w:lineRule="auto"/>
        <w:jc w:val="both"/>
      </w:pPr>
      <w:r>
        <w:rPr>
          <w:rFonts w:ascii="Verdana" w:hAnsi="Verdana"/>
          <w:sz w:val="20"/>
          <w:szCs w:val="20"/>
        </w:rPr>
        <w:t>Type the Education Class name and details for it. Click SAVE to store the record.</w:t>
      </w:r>
    </w:p>
    <w:p w:rsidR="000D3E5E" w:rsidRDefault="000D3E5E">
      <w:pPr>
        <w:spacing w:line="360" w:lineRule="auto"/>
        <w:jc w:val="both"/>
        <w:rPr>
          <w:rFonts w:ascii="Verdana" w:hAnsi="Verdana"/>
          <w:i/>
          <w:iCs/>
          <w:sz w:val="20"/>
          <w:szCs w:val="20"/>
        </w:rPr>
      </w:pPr>
    </w:p>
    <w:p w:rsidR="00BF53AE" w:rsidRDefault="000D3E5E">
      <w:pPr>
        <w:spacing w:line="360" w:lineRule="auto"/>
        <w:jc w:val="both"/>
      </w:pPr>
      <w:r>
        <w:rPr>
          <w:rFonts w:ascii="Verdana" w:hAnsi="Verdana"/>
          <w:i/>
          <w:iCs/>
          <w:sz w:val="20"/>
          <w:szCs w:val="20"/>
        </w:rPr>
        <w:t>Kin Types:</w:t>
      </w:r>
    </w:p>
    <w:p w:rsidR="00BF53AE" w:rsidRDefault="000D3E5E">
      <w:pPr>
        <w:spacing w:line="360" w:lineRule="auto"/>
        <w:jc w:val="both"/>
      </w:pPr>
      <w:r>
        <w:rPr>
          <w:rFonts w:ascii="Verdana" w:hAnsi="Verdana"/>
          <w:sz w:val="20"/>
          <w:szCs w:val="20"/>
        </w:rPr>
        <w:t>This tab allows you to define possible next of kin entities. These will be used in selecting the next of Kin for employees.</w:t>
      </w:r>
    </w:p>
    <w:p w:rsidR="00BF53AE" w:rsidRDefault="000D3E5E" w:rsidP="00041B22">
      <w:pPr>
        <w:spacing w:line="360" w:lineRule="auto"/>
        <w:jc w:val="center"/>
      </w:pPr>
      <w:r>
        <w:rPr>
          <w:rFonts w:ascii="Verdana" w:hAnsi="Verdana"/>
          <w:noProof/>
          <w:sz w:val="20"/>
          <w:szCs w:val="20"/>
          <w:lang w:eastAsia="en-US" w:bidi="ar-SA"/>
        </w:rPr>
        <w:drawing>
          <wp:inline distT="0" distB="0" distL="0" distR="0" wp14:anchorId="018B8E9E" wp14:editId="61EAE770">
            <wp:extent cx="6057900" cy="262890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BF53AE">
      <w:pPr>
        <w:spacing w:line="360" w:lineRule="auto"/>
        <w:jc w:val="both"/>
      </w:pPr>
    </w:p>
    <w:p w:rsidR="00BF53AE" w:rsidRDefault="00BF53AE">
      <w:pPr>
        <w:spacing w:line="360" w:lineRule="auto"/>
        <w:jc w:val="both"/>
      </w:pPr>
    </w:p>
    <w:p w:rsidR="00BF53AE" w:rsidRDefault="00BF53AE">
      <w:pPr>
        <w:spacing w:line="360" w:lineRule="auto"/>
        <w:jc w:val="both"/>
      </w:pPr>
    </w:p>
    <w:p w:rsidR="00BF53AE" w:rsidRDefault="00BF53AE">
      <w:pPr>
        <w:spacing w:line="360" w:lineRule="auto"/>
        <w:jc w:val="both"/>
      </w:pPr>
    </w:p>
    <w:p w:rsidR="009C2D69" w:rsidRDefault="000D3E5E" w:rsidP="009C2D69">
      <w:pPr>
        <w:spacing w:line="360" w:lineRule="auto"/>
        <w:jc w:val="both"/>
      </w:pPr>
      <w:r>
        <w:rPr>
          <w:rFonts w:ascii="Verdana" w:hAnsi="Verdana"/>
          <w:sz w:val="20"/>
          <w:szCs w:val="20"/>
        </w:rPr>
        <w:lastRenderedPageBreak/>
        <w:t>To add a New Kin, click on the NEW button</w:t>
      </w:r>
    </w:p>
    <w:p w:rsidR="009C2D69" w:rsidRDefault="000D3E5E" w:rsidP="009C2D69">
      <w:pPr>
        <w:spacing w:line="360" w:lineRule="auto"/>
        <w:jc w:val="both"/>
        <w:rPr>
          <w:rFonts w:ascii="Verdana" w:hAnsi="Verdana"/>
          <w:sz w:val="20"/>
          <w:szCs w:val="20"/>
        </w:rPr>
      </w:pPr>
      <w:r>
        <w:rPr>
          <w:rFonts w:ascii="Verdana" w:hAnsi="Verdana"/>
          <w:sz w:val="20"/>
          <w:szCs w:val="20"/>
        </w:rPr>
        <w:t>Type the Kin Type Name and details. Hit SAVE to store the record.</w:t>
      </w:r>
    </w:p>
    <w:p w:rsidR="00BF53AE" w:rsidRDefault="000D3E5E" w:rsidP="00041B22">
      <w:pPr>
        <w:spacing w:line="360" w:lineRule="auto"/>
        <w:jc w:val="center"/>
      </w:pPr>
      <w:r>
        <w:rPr>
          <w:rFonts w:ascii="Verdana" w:hAnsi="Verdana"/>
          <w:noProof/>
          <w:sz w:val="20"/>
          <w:szCs w:val="20"/>
          <w:lang w:eastAsia="en-US" w:bidi="ar-SA"/>
        </w:rPr>
        <w:drawing>
          <wp:inline distT="0" distB="0" distL="0" distR="0" wp14:anchorId="0BBD9BB1" wp14:editId="040A98BD">
            <wp:extent cx="5181600" cy="1600200"/>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0774" cy="1603033"/>
                    </a:xfrm>
                    <a:prstGeom prst="rect">
                      <a:avLst/>
                    </a:prstGeom>
                    <a:noFill/>
                    <a:ln w="9525">
                      <a:noFill/>
                      <a:miter lim="800000"/>
                      <a:headEnd/>
                      <a:tailEnd/>
                    </a:ln>
                  </pic:spPr>
                </pic:pic>
              </a:graphicData>
            </a:graphic>
          </wp:inline>
        </w:drawing>
      </w:r>
    </w:p>
    <w:p w:rsidR="00BF53AE" w:rsidRDefault="000D3E5E">
      <w:pPr>
        <w:spacing w:line="360" w:lineRule="auto"/>
        <w:jc w:val="both"/>
      </w:pPr>
      <w:r>
        <w:rPr>
          <w:rFonts w:ascii="Verdana" w:hAnsi="Verdana"/>
          <w:i/>
          <w:iCs/>
          <w:sz w:val="20"/>
          <w:szCs w:val="20"/>
        </w:rPr>
        <w:t>Skill Category:</w:t>
      </w:r>
    </w:p>
    <w:p w:rsidR="00BF53AE" w:rsidRDefault="000D3E5E" w:rsidP="00041B22">
      <w:pPr>
        <w:spacing w:line="360" w:lineRule="auto"/>
        <w:jc w:val="center"/>
      </w:pPr>
      <w:r>
        <w:rPr>
          <w:noProof/>
          <w:lang w:eastAsia="en-US" w:bidi="ar-SA"/>
        </w:rPr>
        <w:drawing>
          <wp:inline distT="0" distB="0" distL="0" distR="0" wp14:anchorId="2592506C" wp14:editId="7923F6D4">
            <wp:extent cx="5048250" cy="1658598"/>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5052783" cy="1660087"/>
                    </a:xfrm>
                    <a:prstGeom prst="rect">
                      <a:avLst/>
                    </a:prstGeom>
                    <a:noFill/>
                    <a:ln w="9525">
                      <a:noFill/>
                      <a:miter lim="800000"/>
                      <a:headEnd/>
                      <a:tailEnd/>
                    </a:ln>
                  </pic:spPr>
                </pic:pic>
              </a:graphicData>
            </a:graphic>
          </wp:inline>
        </w:drawing>
      </w:r>
    </w:p>
    <w:p w:rsidR="00041B22" w:rsidRDefault="00041B22">
      <w:pPr>
        <w:spacing w:line="360" w:lineRule="auto"/>
        <w:jc w:val="both"/>
        <w:rPr>
          <w:rFonts w:ascii="Verdana" w:hAnsi="Verdana"/>
          <w:sz w:val="20"/>
          <w:szCs w:val="20"/>
        </w:rPr>
      </w:pPr>
    </w:p>
    <w:p w:rsidR="00BF53AE" w:rsidRDefault="000D3E5E">
      <w:pPr>
        <w:spacing w:line="360" w:lineRule="auto"/>
        <w:jc w:val="both"/>
      </w:pPr>
      <w:r>
        <w:rPr>
          <w:rFonts w:ascii="Verdana" w:hAnsi="Verdana"/>
          <w:sz w:val="20"/>
          <w:szCs w:val="20"/>
        </w:rPr>
        <w:t>This tab allows you to create categories to classify the different skill-levels possible for an employee to have.</w:t>
      </w:r>
    </w:p>
    <w:p w:rsidR="00BF53AE" w:rsidRDefault="000D3E5E">
      <w:pPr>
        <w:spacing w:line="360" w:lineRule="auto"/>
        <w:jc w:val="both"/>
      </w:pPr>
      <w:r>
        <w:rPr>
          <w:rFonts w:ascii="Verdana" w:hAnsi="Verdana"/>
          <w:sz w:val="20"/>
          <w:szCs w:val="20"/>
        </w:rPr>
        <w:t>To add a new Skill Category, click on the NEW button.</w:t>
      </w:r>
    </w:p>
    <w:p w:rsidR="00BF53AE" w:rsidRDefault="000D3E5E" w:rsidP="00041B22">
      <w:pPr>
        <w:spacing w:line="360" w:lineRule="auto"/>
        <w:jc w:val="center"/>
      </w:pPr>
      <w:r>
        <w:rPr>
          <w:rFonts w:ascii="Verdana" w:hAnsi="Verdana"/>
          <w:noProof/>
          <w:sz w:val="20"/>
          <w:szCs w:val="20"/>
          <w:lang w:eastAsia="en-US" w:bidi="ar-SA"/>
        </w:rPr>
        <w:drawing>
          <wp:inline distT="0" distB="0" distL="0" distR="0" wp14:anchorId="73C11AAC" wp14:editId="52293BD5">
            <wp:extent cx="5182708" cy="160715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866" cy="1608129"/>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pPr>
        <w:numPr>
          <w:ilvl w:val="0"/>
          <w:numId w:val="7"/>
        </w:numPr>
        <w:spacing w:line="360" w:lineRule="auto"/>
        <w:jc w:val="both"/>
      </w:pPr>
      <w:r>
        <w:rPr>
          <w:rFonts w:ascii="Verdana" w:hAnsi="Verdana"/>
          <w:sz w:val="20"/>
          <w:szCs w:val="20"/>
        </w:rPr>
        <w:t>Input the Skill Category Name and Detail before clicking SAVE to store the category.</w:t>
      </w:r>
    </w:p>
    <w:p w:rsidR="00BF53AE" w:rsidRDefault="000D3E5E">
      <w:pPr>
        <w:numPr>
          <w:ilvl w:val="0"/>
          <w:numId w:val="7"/>
        </w:numPr>
        <w:spacing w:line="360" w:lineRule="auto"/>
        <w:jc w:val="both"/>
      </w:pPr>
      <w:r>
        <w:rPr>
          <w:rFonts w:ascii="Verdana" w:hAnsi="Verdana"/>
          <w:sz w:val="20"/>
          <w:szCs w:val="20"/>
        </w:rPr>
        <w:lastRenderedPageBreak/>
        <w:t>In the Skill Category Tab, double click on the category you just created to add the Skill Types necessary for this category of Skill.</w:t>
      </w:r>
    </w:p>
    <w:p w:rsidR="00BF53AE" w:rsidRDefault="000D3E5E" w:rsidP="00041B22">
      <w:pPr>
        <w:spacing w:line="360" w:lineRule="auto"/>
        <w:jc w:val="center"/>
      </w:pPr>
      <w:r>
        <w:rPr>
          <w:rFonts w:ascii="Verdana" w:hAnsi="Verdana"/>
          <w:noProof/>
          <w:sz w:val="20"/>
          <w:szCs w:val="20"/>
          <w:lang w:eastAsia="en-US" w:bidi="ar-SA"/>
        </w:rPr>
        <w:drawing>
          <wp:inline distT="0" distB="0" distL="0" distR="0" wp14:anchorId="12E94441" wp14:editId="19EC3E58">
            <wp:extent cx="5029200" cy="190335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5345" cy="1909460"/>
                    </a:xfrm>
                    <a:prstGeom prst="rect">
                      <a:avLst/>
                    </a:prstGeom>
                    <a:noFill/>
                    <a:ln w="9525">
                      <a:noFill/>
                      <a:miter lim="800000"/>
                      <a:headEnd/>
                      <a:tailEnd/>
                    </a:ln>
                  </pic:spPr>
                </pic:pic>
              </a:graphicData>
            </a:graphic>
          </wp:inline>
        </w:drawing>
      </w:r>
    </w:p>
    <w:p w:rsidR="00BF53AE" w:rsidRDefault="000D3E5E">
      <w:pPr>
        <w:numPr>
          <w:ilvl w:val="0"/>
          <w:numId w:val="8"/>
        </w:numPr>
        <w:spacing w:line="360" w:lineRule="auto"/>
        <w:jc w:val="both"/>
      </w:pPr>
      <w:r>
        <w:rPr>
          <w:rFonts w:ascii="Verdana" w:hAnsi="Verdana"/>
          <w:sz w:val="20"/>
          <w:szCs w:val="20"/>
        </w:rPr>
        <w:t>Click on NEW</w:t>
      </w:r>
    </w:p>
    <w:p w:rsidR="00BF53AE" w:rsidRDefault="000D3E5E" w:rsidP="00041B22">
      <w:pPr>
        <w:spacing w:line="360" w:lineRule="auto"/>
        <w:jc w:val="center"/>
      </w:pPr>
      <w:r>
        <w:rPr>
          <w:noProof/>
          <w:lang w:eastAsia="en-US" w:bidi="ar-SA"/>
        </w:rPr>
        <w:drawing>
          <wp:inline distT="0" distB="0" distL="0" distR="0" wp14:anchorId="17206973" wp14:editId="517A0C16">
            <wp:extent cx="4933950" cy="1785506"/>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4937641" cy="1786842"/>
                    </a:xfrm>
                    <a:prstGeom prst="rect">
                      <a:avLst/>
                    </a:prstGeom>
                    <a:noFill/>
                    <a:ln w="9525">
                      <a:noFill/>
                      <a:miter lim="800000"/>
                      <a:headEnd/>
                      <a:tailEnd/>
                    </a:ln>
                  </pic:spPr>
                </pic:pic>
              </a:graphicData>
            </a:graphic>
          </wp:inline>
        </w:drawing>
      </w:r>
    </w:p>
    <w:p w:rsidR="00BF53AE" w:rsidRDefault="000D3E5E">
      <w:pPr>
        <w:numPr>
          <w:ilvl w:val="0"/>
          <w:numId w:val="8"/>
        </w:numPr>
        <w:spacing w:line="360" w:lineRule="auto"/>
        <w:jc w:val="both"/>
      </w:pPr>
      <w:r>
        <w:rPr>
          <w:rFonts w:ascii="Verdana" w:hAnsi="Verdana"/>
          <w:sz w:val="20"/>
          <w:szCs w:val="20"/>
        </w:rPr>
        <w:t>Type the Skill Type and the skill required at the  Basic, Intermediate and Advanced level.</w:t>
      </w:r>
    </w:p>
    <w:p w:rsidR="00BF53AE" w:rsidRDefault="000D3E5E">
      <w:pPr>
        <w:numPr>
          <w:ilvl w:val="0"/>
          <w:numId w:val="8"/>
        </w:numPr>
        <w:spacing w:line="360" w:lineRule="auto"/>
        <w:jc w:val="both"/>
      </w:pPr>
      <w:r>
        <w:rPr>
          <w:rFonts w:ascii="Verdana" w:hAnsi="Verdana"/>
          <w:sz w:val="20"/>
          <w:szCs w:val="20"/>
        </w:rPr>
        <w:t>Click on SAVE when done.</w:t>
      </w:r>
    </w:p>
    <w:p w:rsidR="00BF53AE" w:rsidRDefault="00BF53AE">
      <w:pPr>
        <w:spacing w:line="360" w:lineRule="auto"/>
        <w:jc w:val="both"/>
      </w:pPr>
    </w:p>
    <w:p w:rsidR="00BF53AE" w:rsidRDefault="00BF53AE">
      <w:pPr>
        <w:spacing w:line="360" w:lineRule="auto"/>
        <w:jc w:val="both"/>
      </w:pPr>
    </w:p>
    <w:p w:rsidR="00BF53AE" w:rsidRDefault="00BF53AE">
      <w:pPr>
        <w:pageBreakBefore/>
        <w:spacing w:line="360" w:lineRule="auto"/>
        <w:jc w:val="both"/>
      </w:pPr>
    </w:p>
    <w:p w:rsidR="00BF53AE" w:rsidRDefault="000D3E5E">
      <w:pPr>
        <w:spacing w:line="360" w:lineRule="auto"/>
        <w:jc w:val="both"/>
      </w:pPr>
      <w:r>
        <w:rPr>
          <w:rFonts w:ascii="Verdana" w:hAnsi="Verdana"/>
          <w:b/>
          <w:bCs/>
          <w:sz w:val="20"/>
          <w:szCs w:val="20"/>
        </w:rPr>
        <w:t>ADD a NEW Employee:</w:t>
      </w:r>
    </w:p>
    <w:p w:rsidR="00BF53AE" w:rsidRDefault="000D3E5E" w:rsidP="00FD1187">
      <w:pPr>
        <w:numPr>
          <w:ilvl w:val="0"/>
          <w:numId w:val="3"/>
        </w:numPr>
        <w:spacing w:line="360" w:lineRule="auto"/>
        <w:ind w:left="356" w:hanging="38"/>
      </w:pPr>
      <w:r w:rsidRPr="00FD1187">
        <w:rPr>
          <w:rFonts w:ascii="Verdana" w:hAnsi="Verdana"/>
          <w:sz w:val="20"/>
          <w:szCs w:val="20"/>
        </w:rPr>
        <w:t>Click on the NEW but</w:t>
      </w:r>
      <w:r w:rsidR="00FD1187" w:rsidRPr="00FD1187">
        <w:rPr>
          <w:rFonts w:ascii="Verdana" w:hAnsi="Verdana"/>
          <w:sz w:val="20"/>
          <w:szCs w:val="20"/>
        </w:rPr>
        <w:t>ton to get the following window.</w:t>
      </w:r>
    </w:p>
    <w:p w:rsidR="00BF53AE" w:rsidRDefault="000D3E5E">
      <w:pPr>
        <w:spacing w:line="360" w:lineRule="auto"/>
      </w:pPr>
      <w:r>
        <w:rPr>
          <w:rFonts w:ascii="Verdana" w:hAnsi="Verdana"/>
          <w:noProof/>
          <w:sz w:val="20"/>
          <w:szCs w:val="20"/>
          <w:lang w:eastAsia="en-US" w:bidi="ar-SA"/>
        </w:rPr>
        <w:drawing>
          <wp:inline distT="0" distB="0" distL="0" distR="0" wp14:anchorId="522E8161" wp14:editId="5D265AD3">
            <wp:extent cx="5640070" cy="533146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070" cy="5331460"/>
                    </a:xfrm>
                    <a:prstGeom prst="rect">
                      <a:avLst/>
                    </a:prstGeom>
                    <a:noFill/>
                    <a:ln w="9525">
                      <a:noFill/>
                      <a:miter lim="800000"/>
                      <a:headEnd/>
                      <a:tailEnd/>
                    </a:ln>
                  </pic:spPr>
                </pic:pic>
              </a:graphicData>
            </a:graphic>
          </wp:inline>
        </w:drawing>
      </w:r>
    </w:p>
    <w:p w:rsidR="00BF53AE" w:rsidRDefault="000D3E5E" w:rsidP="003F5101">
      <w:pPr>
        <w:pStyle w:val="ListParagraph"/>
        <w:numPr>
          <w:ilvl w:val="0"/>
          <w:numId w:val="20"/>
        </w:numPr>
        <w:spacing w:line="360" w:lineRule="auto"/>
        <w:jc w:val="both"/>
      </w:pPr>
      <w:r w:rsidRPr="003F5101">
        <w:rPr>
          <w:rFonts w:ascii="Verdana" w:hAnsi="Verdana"/>
          <w:sz w:val="20"/>
          <w:szCs w:val="20"/>
        </w:rPr>
        <w:t>In this window, select the Department Role based on the department the employee will fall under.</w:t>
      </w:r>
    </w:p>
    <w:p w:rsidR="00BF53AE" w:rsidRDefault="000D3E5E" w:rsidP="003F5101">
      <w:pPr>
        <w:pStyle w:val="ListParagraph"/>
        <w:numPr>
          <w:ilvl w:val="0"/>
          <w:numId w:val="20"/>
        </w:numPr>
        <w:spacing w:line="360" w:lineRule="auto"/>
        <w:jc w:val="both"/>
      </w:pPr>
      <w:r w:rsidRPr="003F5101">
        <w:rPr>
          <w:rFonts w:ascii="Verdana" w:hAnsi="Verdana"/>
          <w:sz w:val="20"/>
          <w:szCs w:val="20"/>
        </w:rPr>
        <w:t>Fill in the form with all the pertinent information regarding the employee.</w:t>
      </w:r>
    </w:p>
    <w:p w:rsidR="003F5101" w:rsidRDefault="003F5101">
      <w:pPr>
        <w:numPr>
          <w:ilvl w:val="0"/>
          <w:numId w:val="4"/>
        </w:numPr>
        <w:spacing w:line="360" w:lineRule="auto"/>
        <w:ind w:left="1125"/>
        <w:jc w:val="both"/>
        <w:rPr>
          <w:rFonts w:ascii="Verdana" w:hAnsi="Verdana"/>
          <w:sz w:val="20"/>
          <w:szCs w:val="20"/>
        </w:rPr>
        <w:sectPr w:rsidR="003F5101" w:rsidSect="00F46917">
          <w:type w:val="continuous"/>
          <w:pgSz w:w="12240" w:h="15840"/>
          <w:pgMar w:top="1134" w:right="1134" w:bottom="737" w:left="1134" w:header="0" w:footer="0" w:gutter="0"/>
          <w:cols w:space="720"/>
          <w:formProt w:val="0"/>
          <w:docGrid w:linePitch="240" w:charSpace="214742220"/>
        </w:sectPr>
      </w:pPr>
    </w:p>
    <w:p w:rsidR="00BF53AE" w:rsidRDefault="000D3E5E">
      <w:pPr>
        <w:numPr>
          <w:ilvl w:val="0"/>
          <w:numId w:val="4"/>
        </w:numPr>
        <w:spacing w:line="360" w:lineRule="auto"/>
        <w:ind w:left="1125"/>
        <w:jc w:val="both"/>
      </w:pPr>
      <w:r>
        <w:rPr>
          <w:rFonts w:ascii="Verdana" w:hAnsi="Verdana"/>
          <w:sz w:val="20"/>
          <w:szCs w:val="20"/>
        </w:rPr>
        <w:lastRenderedPageBreak/>
        <w:t>Employee ID</w:t>
      </w:r>
      <w:r>
        <w:rPr>
          <w:rFonts w:ascii="Verdana" w:hAnsi="Verdana"/>
          <w:sz w:val="20"/>
          <w:szCs w:val="20"/>
        </w:rPr>
        <w:tab/>
        <w:t>-  Staff Number</w:t>
      </w:r>
    </w:p>
    <w:p w:rsidR="00BF53AE" w:rsidRDefault="000D3E5E">
      <w:pPr>
        <w:numPr>
          <w:ilvl w:val="0"/>
          <w:numId w:val="4"/>
        </w:numPr>
        <w:spacing w:line="360" w:lineRule="auto"/>
        <w:ind w:left="1125"/>
        <w:jc w:val="both"/>
      </w:pPr>
      <w:r>
        <w:rPr>
          <w:rFonts w:ascii="Verdana" w:hAnsi="Verdana"/>
          <w:sz w:val="20"/>
          <w:szCs w:val="20"/>
        </w:rPr>
        <w:t>Surname</w:t>
      </w:r>
    </w:p>
    <w:p w:rsidR="00BF53AE" w:rsidRDefault="000D3E5E">
      <w:pPr>
        <w:numPr>
          <w:ilvl w:val="0"/>
          <w:numId w:val="4"/>
        </w:numPr>
        <w:spacing w:line="360" w:lineRule="auto"/>
        <w:ind w:left="1125"/>
        <w:jc w:val="both"/>
      </w:pPr>
      <w:r>
        <w:rPr>
          <w:rFonts w:ascii="Verdana" w:hAnsi="Verdana"/>
          <w:sz w:val="20"/>
          <w:szCs w:val="20"/>
        </w:rPr>
        <w:t>First Name</w:t>
      </w:r>
    </w:p>
    <w:p w:rsidR="00BF53AE" w:rsidRDefault="000D3E5E">
      <w:pPr>
        <w:numPr>
          <w:ilvl w:val="0"/>
          <w:numId w:val="4"/>
        </w:numPr>
        <w:spacing w:line="360" w:lineRule="auto"/>
        <w:ind w:left="1125"/>
        <w:jc w:val="both"/>
      </w:pPr>
      <w:r>
        <w:rPr>
          <w:rFonts w:ascii="Verdana" w:hAnsi="Verdana"/>
          <w:sz w:val="20"/>
          <w:szCs w:val="20"/>
        </w:rPr>
        <w:lastRenderedPageBreak/>
        <w:t>Middle Name</w:t>
      </w:r>
    </w:p>
    <w:p w:rsidR="00BF53AE" w:rsidRDefault="000D3E5E">
      <w:pPr>
        <w:numPr>
          <w:ilvl w:val="0"/>
          <w:numId w:val="4"/>
        </w:numPr>
        <w:spacing w:line="360" w:lineRule="auto"/>
        <w:ind w:left="1125"/>
        <w:jc w:val="both"/>
      </w:pPr>
      <w:r>
        <w:rPr>
          <w:rFonts w:ascii="Verdana" w:hAnsi="Verdana"/>
          <w:sz w:val="20"/>
          <w:szCs w:val="20"/>
        </w:rPr>
        <w:t>Date of Birth</w:t>
      </w:r>
    </w:p>
    <w:p w:rsidR="003F5101" w:rsidRDefault="000D3E5E">
      <w:pPr>
        <w:numPr>
          <w:ilvl w:val="0"/>
          <w:numId w:val="4"/>
        </w:numPr>
        <w:spacing w:line="360" w:lineRule="auto"/>
        <w:ind w:left="1125"/>
        <w:jc w:val="both"/>
        <w:rPr>
          <w:rFonts w:ascii="Verdana" w:hAnsi="Verdana"/>
          <w:sz w:val="20"/>
          <w:szCs w:val="20"/>
        </w:rPr>
        <w:sectPr w:rsidR="003F5101" w:rsidSect="003F5101">
          <w:type w:val="continuous"/>
          <w:pgSz w:w="12240" w:h="15840"/>
          <w:pgMar w:top="1134" w:right="1134" w:bottom="737" w:left="1134" w:header="0" w:footer="0" w:gutter="0"/>
          <w:cols w:num="2" w:space="720"/>
          <w:formProt w:val="0"/>
          <w:docGrid w:linePitch="240" w:charSpace="214742220"/>
        </w:sectPr>
      </w:pPr>
      <w:r>
        <w:rPr>
          <w:rFonts w:ascii="Verdana" w:hAnsi="Verdana"/>
          <w:sz w:val="20"/>
          <w:szCs w:val="20"/>
        </w:rPr>
        <w:t>Gender</w:t>
      </w:r>
    </w:p>
    <w:p w:rsidR="00BF53AE" w:rsidRDefault="00D64374" w:rsidP="00D64374">
      <w:pPr>
        <w:spacing w:line="360" w:lineRule="auto"/>
        <w:ind w:left="765"/>
        <w:jc w:val="both"/>
      </w:pPr>
      <w:r>
        <w:lastRenderedPageBreak/>
        <w:t>….etc</w:t>
      </w:r>
    </w:p>
    <w:p w:rsidR="00BF53AE" w:rsidRDefault="000D3E5E">
      <w:pPr>
        <w:spacing w:line="360" w:lineRule="auto"/>
        <w:ind w:left="506"/>
        <w:jc w:val="both"/>
      </w:pPr>
      <w:r>
        <w:rPr>
          <w:rFonts w:ascii="Verdana" w:hAnsi="Verdana"/>
          <w:sz w:val="20"/>
          <w:szCs w:val="20"/>
        </w:rPr>
        <w:lastRenderedPageBreak/>
        <w:t>To the right of the screen, you have several tabs to further capture more details about the employee.</w:t>
      </w:r>
    </w:p>
    <w:p w:rsidR="00BF53AE" w:rsidRDefault="000D3E5E">
      <w:pPr>
        <w:spacing w:line="360" w:lineRule="auto"/>
        <w:ind w:left="506"/>
        <w:jc w:val="both"/>
      </w:pPr>
      <w:r>
        <w:rPr>
          <w:rFonts w:ascii="Verdana" w:hAnsi="Verdana"/>
          <w:i/>
          <w:iCs/>
          <w:sz w:val="20"/>
          <w:szCs w:val="20"/>
          <w:u w:val="single"/>
        </w:rPr>
        <w:t>Address Tab</w:t>
      </w:r>
    </w:p>
    <w:p w:rsidR="00BF53AE" w:rsidRDefault="000D3E5E">
      <w:pPr>
        <w:spacing w:line="360" w:lineRule="auto"/>
        <w:ind w:left="506"/>
        <w:jc w:val="both"/>
      </w:pPr>
      <w:r>
        <w:rPr>
          <w:rFonts w:ascii="Verdana" w:hAnsi="Verdana"/>
          <w:sz w:val="20"/>
          <w:szCs w:val="20"/>
        </w:rPr>
        <w:t>Use this tab to capture the employee's contact details. Once you click on it, click on the NEW button to insert a new contact.</w:t>
      </w:r>
    </w:p>
    <w:p w:rsidR="00BF53AE" w:rsidRDefault="000D3E5E" w:rsidP="003F5101">
      <w:pPr>
        <w:spacing w:line="360" w:lineRule="auto"/>
        <w:jc w:val="center"/>
      </w:pPr>
      <w:r>
        <w:rPr>
          <w:rFonts w:ascii="Verdana" w:hAnsi="Verdana"/>
          <w:noProof/>
          <w:sz w:val="20"/>
          <w:szCs w:val="20"/>
          <w:lang w:eastAsia="en-US" w:bidi="ar-SA"/>
        </w:rPr>
        <w:drawing>
          <wp:inline distT="0" distB="0" distL="0" distR="0">
            <wp:extent cx="5223353" cy="335697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780" cy="3363034"/>
                    </a:xfrm>
                    <a:prstGeom prst="rect">
                      <a:avLst/>
                    </a:prstGeom>
                    <a:noFill/>
                    <a:ln w="9525">
                      <a:noFill/>
                      <a:miter lim="800000"/>
                      <a:headEnd/>
                      <a:tailEnd/>
                    </a:ln>
                  </pic:spPr>
                </pic:pic>
              </a:graphicData>
            </a:graphic>
          </wp:inline>
        </w:drawing>
      </w:r>
    </w:p>
    <w:p w:rsidR="00BF53AE" w:rsidRDefault="000D3E5E">
      <w:pPr>
        <w:numPr>
          <w:ilvl w:val="0"/>
          <w:numId w:val="9"/>
        </w:numPr>
        <w:spacing w:line="360" w:lineRule="auto"/>
        <w:jc w:val="both"/>
      </w:pPr>
      <w:r>
        <w:rPr>
          <w:rFonts w:ascii="Verdana" w:hAnsi="Verdana"/>
          <w:sz w:val="20"/>
          <w:szCs w:val="20"/>
        </w:rPr>
        <w:t>Once you select the System Country ID for the employee, start filling in the form with the relevant information and the click on the SAVE button. If you check the Default box, the address becomes the default contact for that employee.</w:t>
      </w:r>
    </w:p>
    <w:p w:rsidR="00BF53AE" w:rsidRDefault="000D3E5E">
      <w:pPr>
        <w:numPr>
          <w:ilvl w:val="0"/>
          <w:numId w:val="9"/>
        </w:numPr>
        <w:spacing w:line="360" w:lineRule="auto"/>
        <w:jc w:val="both"/>
      </w:pPr>
      <w:r>
        <w:rPr>
          <w:rFonts w:ascii="Verdana" w:hAnsi="Verdana"/>
          <w:sz w:val="20"/>
          <w:szCs w:val="20"/>
        </w:rPr>
        <w:t>The employee can have multiple addresses, all visible in the Address tab. To edit any address, double click on it in the Address Tab.</w:t>
      </w:r>
    </w:p>
    <w:p w:rsidR="00BF53AE" w:rsidRDefault="000D3E5E">
      <w:pPr>
        <w:spacing w:line="360" w:lineRule="auto"/>
        <w:jc w:val="center"/>
      </w:pPr>
      <w:r>
        <w:rPr>
          <w:noProof/>
          <w:lang w:eastAsia="en-US" w:bidi="ar-SA"/>
        </w:rPr>
        <w:drawing>
          <wp:inline distT="0" distB="0" distL="0" distR="0" wp14:anchorId="3A1B36AC" wp14:editId="410D38DB">
            <wp:extent cx="5173017" cy="1816274"/>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5177947" cy="1818005"/>
                    </a:xfrm>
                    <a:prstGeom prst="rect">
                      <a:avLst/>
                    </a:prstGeom>
                    <a:noFill/>
                    <a:ln w="9525">
                      <a:noFill/>
                      <a:miter lim="800000"/>
                      <a:headEnd/>
                      <a:tailEnd/>
                    </a:ln>
                  </pic:spPr>
                </pic:pic>
              </a:graphicData>
            </a:graphic>
          </wp:inline>
        </w:drawing>
      </w:r>
    </w:p>
    <w:p w:rsidR="00BF53AE" w:rsidRDefault="00BF53AE">
      <w:pPr>
        <w:spacing w:line="360" w:lineRule="auto"/>
        <w:ind w:left="506"/>
        <w:jc w:val="both"/>
      </w:pPr>
    </w:p>
    <w:p w:rsidR="00BF53AE" w:rsidRDefault="00BF53AE">
      <w:pPr>
        <w:spacing w:line="360" w:lineRule="auto"/>
        <w:ind w:left="506"/>
        <w:jc w:val="both"/>
      </w:pPr>
    </w:p>
    <w:p w:rsidR="00BF53AE" w:rsidRDefault="000D3E5E">
      <w:pPr>
        <w:spacing w:line="360" w:lineRule="auto"/>
        <w:ind w:left="270"/>
        <w:jc w:val="both"/>
      </w:pPr>
      <w:r>
        <w:rPr>
          <w:rFonts w:ascii="Verdana" w:hAnsi="Verdana"/>
          <w:i/>
          <w:iCs/>
          <w:sz w:val="20"/>
          <w:szCs w:val="20"/>
          <w:u w:val="single"/>
        </w:rPr>
        <w:t>Education</w:t>
      </w:r>
    </w:p>
    <w:p w:rsidR="00BF53AE" w:rsidRDefault="000D3E5E">
      <w:pPr>
        <w:spacing w:line="360" w:lineRule="auto"/>
        <w:ind w:left="270"/>
        <w:jc w:val="both"/>
      </w:pPr>
      <w:r>
        <w:rPr>
          <w:rFonts w:ascii="Verdana" w:hAnsi="Verdana"/>
          <w:sz w:val="20"/>
          <w:szCs w:val="20"/>
        </w:rPr>
        <w:t>Use this tab to capture the employee's academic information. Click on Education then click NEW.</w:t>
      </w:r>
    </w:p>
    <w:p w:rsidR="00BF53AE" w:rsidRDefault="000D3E5E">
      <w:pPr>
        <w:spacing w:line="360" w:lineRule="auto"/>
        <w:ind w:left="506"/>
        <w:jc w:val="center"/>
      </w:pPr>
      <w:r>
        <w:rPr>
          <w:noProof/>
          <w:lang w:eastAsia="en-US" w:bidi="ar-SA"/>
        </w:rPr>
        <w:drawing>
          <wp:inline distT="0" distB="0" distL="0" distR="0" wp14:anchorId="334AF144" wp14:editId="5D169106">
            <wp:extent cx="5600978" cy="3039263"/>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5608877" cy="3043549"/>
                    </a:xfrm>
                    <a:prstGeom prst="rect">
                      <a:avLst/>
                    </a:prstGeom>
                    <a:noFill/>
                    <a:ln w="9525">
                      <a:noFill/>
                      <a:miter lim="800000"/>
                      <a:headEnd/>
                      <a:tailEnd/>
                    </a:ln>
                  </pic:spPr>
                </pic:pic>
              </a:graphicData>
            </a:graphic>
          </wp:inline>
        </w:drawing>
      </w:r>
    </w:p>
    <w:p w:rsidR="00BF53AE" w:rsidRDefault="000D3E5E">
      <w:pPr>
        <w:numPr>
          <w:ilvl w:val="0"/>
          <w:numId w:val="10"/>
        </w:numPr>
        <w:spacing w:line="360" w:lineRule="auto"/>
        <w:jc w:val="both"/>
      </w:pPr>
      <w:r>
        <w:rPr>
          <w:rFonts w:ascii="Verdana" w:hAnsi="Verdana"/>
          <w:sz w:val="20"/>
          <w:szCs w:val="20"/>
        </w:rPr>
        <w:t xml:space="preserve">Once you have selected the Education Class (Primary, Secondary, Diploma, </w:t>
      </w:r>
      <w:r w:rsidR="003F5101">
        <w:rPr>
          <w:rFonts w:ascii="Verdana" w:hAnsi="Verdana"/>
          <w:sz w:val="20"/>
          <w:szCs w:val="20"/>
        </w:rPr>
        <w:t>etc.</w:t>
      </w:r>
      <w:r>
        <w:rPr>
          <w:rFonts w:ascii="Verdana" w:hAnsi="Verdana"/>
          <w:sz w:val="20"/>
          <w:szCs w:val="20"/>
        </w:rPr>
        <w:t xml:space="preserve">), fill in the details for each particular education class based on the employee's certificates. An example is provided above </w:t>
      </w:r>
      <w:r>
        <w:rPr>
          <w:rFonts w:ascii="Verdana" w:hAnsi="Verdana"/>
          <w:i/>
          <w:iCs/>
          <w:sz w:val="20"/>
          <w:szCs w:val="20"/>
        </w:rPr>
        <w:t>Fig.10</w:t>
      </w:r>
    </w:p>
    <w:p w:rsidR="00BF53AE" w:rsidRDefault="000D3E5E">
      <w:pPr>
        <w:numPr>
          <w:ilvl w:val="0"/>
          <w:numId w:val="10"/>
        </w:numPr>
        <w:spacing w:line="360" w:lineRule="auto"/>
        <w:jc w:val="both"/>
      </w:pPr>
      <w:r>
        <w:rPr>
          <w:rFonts w:ascii="Verdana" w:hAnsi="Verdana"/>
          <w:sz w:val="20"/>
          <w:szCs w:val="20"/>
        </w:rPr>
        <w:t>Click SAVE when done.</w:t>
      </w:r>
    </w:p>
    <w:p w:rsidR="00BF53AE" w:rsidRDefault="000D3E5E">
      <w:pPr>
        <w:numPr>
          <w:ilvl w:val="0"/>
          <w:numId w:val="10"/>
        </w:numPr>
        <w:spacing w:line="360" w:lineRule="auto"/>
        <w:jc w:val="both"/>
      </w:pPr>
      <w:r>
        <w:rPr>
          <w:rFonts w:ascii="Verdana" w:hAnsi="Verdana"/>
          <w:sz w:val="20"/>
          <w:szCs w:val="20"/>
        </w:rPr>
        <w:t xml:space="preserve">The employee Education profile should list all their qualifications for different classes. See </w:t>
      </w:r>
    </w:p>
    <w:p w:rsidR="00BF53AE" w:rsidRDefault="000D3E5E" w:rsidP="00EC5BBA">
      <w:pPr>
        <w:spacing w:line="360" w:lineRule="auto"/>
        <w:jc w:val="center"/>
      </w:pPr>
      <w:r>
        <w:rPr>
          <w:rFonts w:ascii="Verdana" w:hAnsi="Verdana"/>
          <w:noProof/>
          <w:sz w:val="20"/>
          <w:szCs w:val="20"/>
          <w:lang w:eastAsia="en-US" w:bidi="ar-SA"/>
        </w:rPr>
        <w:drawing>
          <wp:inline distT="0" distB="0" distL="0" distR="0">
            <wp:extent cx="5532451" cy="1803748"/>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734" cy="1805797"/>
                    </a:xfrm>
                    <a:prstGeom prst="rect">
                      <a:avLst/>
                    </a:prstGeom>
                    <a:noFill/>
                    <a:ln w="9525">
                      <a:noFill/>
                      <a:miter lim="800000"/>
                      <a:headEnd/>
                      <a:tailEnd/>
                    </a:ln>
                  </pic:spPr>
                </pic:pic>
              </a:graphicData>
            </a:graphic>
          </wp:inline>
        </w:drawing>
      </w:r>
    </w:p>
    <w:p w:rsidR="00BF53AE" w:rsidRDefault="00BF53AE">
      <w:pPr>
        <w:spacing w:line="360" w:lineRule="auto"/>
        <w:jc w:val="both"/>
      </w:pPr>
    </w:p>
    <w:p w:rsidR="00EC5BBA" w:rsidRDefault="00EC5BBA">
      <w:pPr>
        <w:spacing w:line="360" w:lineRule="auto"/>
        <w:jc w:val="both"/>
      </w:pPr>
    </w:p>
    <w:p w:rsidR="00EC5BBA" w:rsidRDefault="00EC5BBA">
      <w:pPr>
        <w:spacing w:line="360" w:lineRule="auto"/>
        <w:jc w:val="both"/>
      </w:pPr>
    </w:p>
    <w:p w:rsidR="00BF53AE" w:rsidRDefault="000D3E5E">
      <w:pPr>
        <w:spacing w:line="360" w:lineRule="auto"/>
        <w:ind w:left="506"/>
        <w:jc w:val="both"/>
      </w:pPr>
      <w:r>
        <w:rPr>
          <w:rFonts w:ascii="Verdana" w:hAnsi="Verdana"/>
          <w:i/>
          <w:iCs/>
          <w:sz w:val="20"/>
          <w:szCs w:val="20"/>
          <w:u w:val="single"/>
        </w:rPr>
        <w:t>Employment</w:t>
      </w:r>
    </w:p>
    <w:p w:rsidR="00BF53AE" w:rsidRDefault="000D3E5E" w:rsidP="00EC5BBA">
      <w:pPr>
        <w:spacing w:line="360" w:lineRule="auto"/>
        <w:ind w:left="506"/>
        <w:jc w:val="both"/>
      </w:pPr>
      <w:r>
        <w:rPr>
          <w:rFonts w:ascii="Verdana" w:hAnsi="Verdana"/>
          <w:sz w:val="20"/>
          <w:szCs w:val="20"/>
        </w:rPr>
        <w:t>Use this tab to capture the employee's employment history. Click on Employment tab to the right of the screen, and then click NEW.</w:t>
      </w:r>
    </w:p>
    <w:p w:rsidR="00BF53AE" w:rsidRDefault="000D3E5E" w:rsidP="00EC5BBA">
      <w:pPr>
        <w:spacing w:line="360" w:lineRule="auto"/>
        <w:ind w:left="506"/>
        <w:jc w:val="center"/>
      </w:pPr>
      <w:r>
        <w:rPr>
          <w:rFonts w:ascii="Verdana" w:hAnsi="Verdana"/>
          <w:noProof/>
          <w:sz w:val="20"/>
          <w:szCs w:val="20"/>
          <w:lang w:eastAsia="en-US" w:bidi="ar-SA"/>
        </w:rPr>
        <w:drawing>
          <wp:inline distT="0" distB="0" distL="0" distR="0">
            <wp:extent cx="5785485" cy="1763395"/>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485" cy="1763395"/>
                    </a:xfrm>
                    <a:prstGeom prst="rect">
                      <a:avLst/>
                    </a:prstGeom>
                    <a:noFill/>
                    <a:ln w="9525">
                      <a:noFill/>
                      <a:miter lim="800000"/>
                      <a:headEnd/>
                      <a:tailEnd/>
                    </a:ln>
                  </pic:spPr>
                </pic:pic>
              </a:graphicData>
            </a:graphic>
          </wp:inline>
        </w:drawing>
      </w:r>
    </w:p>
    <w:p w:rsidR="00BF53AE" w:rsidRDefault="000D3E5E">
      <w:pPr>
        <w:numPr>
          <w:ilvl w:val="0"/>
          <w:numId w:val="11"/>
        </w:numPr>
        <w:spacing w:line="360" w:lineRule="auto"/>
        <w:jc w:val="both"/>
      </w:pPr>
      <w:r>
        <w:rPr>
          <w:rFonts w:ascii="Verdana" w:hAnsi="Verdana"/>
          <w:sz w:val="20"/>
          <w:szCs w:val="20"/>
        </w:rPr>
        <w:t>Fill in the details as in the example above and click on SAVE. Depending on how many places the employee has worked before and submitted in their C.V., create a new record for each company worked for.</w:t>
      </w:r>
    </w:p>
    <w:p w:rsidR="00BF53AE" w:rsidRDefault="00BF53AE">
      <w:pPr>
        <w:spacing w:line="360" w:lineRule="auto"/>
        <w:ind w:left="506"/>
        <w:jc w:val="both"/>
      </w:pPr>
    </w:p>
    <w:p w:rsidR="00BF53AE" w:rsidRDefault="000D3E5E">
      <w:pPr>
        <w:spacing w:line="360" w:lineRule="auto"/>
        <w:ind w:left="506"/>
        <w:jc w:val="both"/>
      </w:pPr>
      <w:r>
        <w:rPr>
          <w:rFonts w:ascii="Verdana" w:hAnsi="Verdana"/>
          <w:i/>
          <w:iCs/>
          <w:sz w:val="20"/>
          <w:szCs w:val="20"/>
          <w:u w:val="single"/>
        </w:rPr>
        <w:t>Kins</w:t>
      </w:r>
    </w:p>
    <w:p w:rsidR="00BF53AE" w:rsidRDefault="000D3E5E">
      <w:pPr>
        <w:spacing w:line="360" w:lineRule="auto"/>
        <w:ind w:left="506"/>
        <w:jc w:val="both"/>
      </w:pPr>
      <w:r>
        <w:rPr>
          <w:rFonts w:ascii="Verdana" w:hAnsi="Verdana"/>
          <w:sz w:val="20"/>
          <w:szCs w:val="20"/>
        </w:rPr>
        <w:t>Use this tab to capture the employee's next of kin details. Click on Kin tab to the right of the screen then click on NEW.</w:t>
      </w:r>
    </w:p>
    <w:p w:rsidR="00BF53AE" w:rsidRDefault="000D3E5E" w:rsidP="00EC5BBA">
      <w:pPr>
        <w:spacing w:line="360" w:lineRule="auto"/>
        <w:jc w:val="center"/>
      </w:pPr>
      <w:r>
        <w:rPr>
          <w:rFonts w:ascii="Verdana" w:hAnsi="Verdana"/>
          <w:noProof/>
          <w:sz w:val="20"/>
          <w:szCs w:val="20"/>
          <w:lang w:eastAsia="en-US" w:bidi="ar-SA"/>
        </w:rPr>
        <w:drawing>
          <wp:inline distT="0" distB="0" distL="0" distR="0">
            <wp:extent cx="5496560" cy="173291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560" cy="1732915"/>
                    </a:xfrm>
                    <a:prstGeom prst="rect">
                      <a:avLst/>
                    </a:prstGeom>
                    <a:noFill/>
                    <a:ln w="9525">
                      <a:noFill/>
                      <a:miter lim="800000"/>
                      <a:headEnd/>
                      <a:tailEnd/>
                    </a:ln>
                  </pic:spPr>
                </pic:pic>
              </a:graphicData>
            </a:graphic>
          </wp:inline>
        </w:drawing>
      </w:r>
    </w:p>
    <w:p w:rsidR="00BF53AE" w:rsidRDefault="000D3E5E">
      <w:pPr>
        <w:numPr>
          <w:ilvl w:val="0"/>
          <w:numId w:val="5"/>
        </w:numPr>
        <w:spacing w:line="360" w:lineRule="auto"/>
        <w:ind w:left="1267" w:hanging="350"/>
        <w:jc w:val="both"/>
      </w:pPr>
      <w:r>
        <w:rPr>
          <w:rFonts w:ascii="Verdana" w:hAnsi="Verdana"/>
          <w:sz w:val="20"/>
          <w:szCs w:val="20"/>
        </w:rPr>
        <w:t>Fill in the details as in the example above and click on SAVE.</w:t>
      </w:r>
    </w:p>
    <w:p w:rsidR="00BF53AE" w:rsidRDefault="000D3E5E">
      <w:pPr>
        <w:numPr>
          <w:ilvl w:val="0"/>
          <w:numId w:val="5"/>
        </w:numPr>
        <w:spacing w:line="360" w:lineRule="auto"/>
        <w:ind w:left="1267" w:hanging="350"/>
        <w:jc w:val="both"/>
      </w:pPr>
      <w:r>
        <w:rPr>
          <w:rFonts w:ascii="Verdana" w:hAnsi="Verdana"/>
          <w:sz w:val="20"/>
          <w:szCs w:val="20"/>
        </w:rPr>
        <w:t>Multiple kin can be captured in this window, click NEW to add a new kin record.</w:t>
      </w:r>
    </w:p>
    <w:p w:rsidR="00EC5BBA" w:rsidRDefault="00EC5BBA">
      <w:pPr>
        <w:spacing w:line="360" w:lineRule="auto"/>
        <w:ind w:left="506"/>
        <w:jc w:val="both"/>
        <w:rPr>
          <w:rFonts w:ascii="Verdana" w:hAnsi="Verdana"/>
          <w:i/>
          <w:iCs/>
          <w:sz w:val="20"/>
          <w:szCs w:val="20"/>
          <w:u w:val="single"/>
        </w:rPr>
      </w:pPr>
    </w:p>
    <w:p w:rsidR="00EC5BBA" w:rsidRDefault="00EC5BBA">
      <w:pPr>
        <w:spacing w:line="360" w:lineRule="auto"/>
        <w:ind w:left="506"/>
        <w:jc w:val="both"/>
        <w:rPr>
          <w:rFonts w:ascii="Verdana" w:hAnsi="Verdana"/>
          <w:i/>
          <w:iCs/>
          <w:sz w:val="20"/>
          <w:szCs w:val="20"/>
          <w:u w:val="single"/>
        </w:rPr>
      </w:pPr>
    </w:p>
    <w:p w:rsidR="00EC5BBA" w:rsidRDefault="00EC5BBA">
      <w:pPr>
        <w:spacing w:line="360" w:lineRule="auto"/>
        <w:ind w:left="506"/>
        <w:jc w:val="both"/>
        <w:rPr>
          <w:rFonts w:ascii="Verdana" w:hAnsi="Verdana"/>
          <w:i/>
          <w:iCs/>
          <w:sz w:val="20"/>
          <w:szCs w:val="20"/>
          <w:u w:val="single"/>
        </w:rPr>
      </w:pPr>
    </w:p>
    <w:p w:rsidR="00BF53AE" w:rsidRDefault="000D3E5E">
      <w:pPr>
        <w:spacing w:line="360" w:lineRule="auto"/>
        <w:ind w:left="506"/>
        <w:jc w:val="both"/>
      </w:pPr>
      <w:r>
        <w:rPr>
          <w:rFonts w:ascii="Verdana" w:hAnsi="Verdana"/>
          <w:i/>
          <w:iCs/>
          <w:sz w:val="20"/>
          <w:szCs w:val="20"/>
          <w:u w:val="single"/>
        </w:rPr>
        <w:t>Seminars</w:t>
      </w:r>
    </w:p>
    <w:p w:rsidR="00BF53AE" w:rsidRDefault="000D3E5E">
      <w:pPr>
        <w:spacing w:line="360" w:lineRule="auto"/>
        <w:ind w:left="506"/>
        <w:jc w:val="both"/>
      </w:pPr>
      <w:r>
        <w:rPr>
          <w:rFonts w:ascii="Verdana" w:hAnsi="Verdana"/>
          <w:sz w:val="20"/>
          <w:szCs w:val="20"/>
        </w:rPr>
        <w:t>Use this tab to capture details about any seminars/trainings that the employee has attended before joining your organization. Click on Seminars Tab to the right the screen and click on NEW.</w:t>
      </w:r>
    </w:p>
    <w:p w:rsidR="00BF53AE" w:rsidRDefault="000D3E5E" w:rsidP="00EC5BBA">
      <w:pPr>
        <w:spacing w:line="360" w:lineRule="auto"/>
        <w:ind w:left="506"/>
        <w:jc w:val="center"/>
      </w:pPr>
      <w:r>
        <w:rPr>
          <w:noProof/>
          <w:lang w:eastAsia="en-US" w:bidi="ar-SA"/>
        </w:rPr>
        <w:drawing>
          <wp:inline distT="0" distB="0" distL="0" distR="0" wp14:anchorId="7BBABC7F" wp14:editId="45DE426E">
            <wp:extent cx="5260931" cy="175213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5269969" cy="1755140"/>
                    </a:xfrm>
                    <a:prstGeom prst="rect">
                      <a:avLst/>
                    </a:prstGeom>
                    <a:noFill/>
                    <a:ln w="9525">
                      <a:noFill/>
                      <a:miter lim="800000"/>
                      <a:headEnd/>
                      <a:tailEnd/>
                    </a:ln>
                  </pic:spPr>
                </pic:pic>
              </a:graphicData>
            </a:graphic>
          </wp:inline>
        </w:drawing>
      </w:r>
    </w:p>
    <w:p w:rsidR="00BF53AE" w:rsidRDefault="000D3E5E">
      <w:pPr>
        <w:numPr>
          <w:ilvl w:val="0"/>
          <w:numId w:val="11"/>
        </w:numPr>
        <w:spacing w:line="360" w:lineRule="auto"/>
        <w:jc w:val="both"/>
      </w:pPr>
      <w:r>
        <w:rPr>
          <w:rFonts w:ascii="Verdana" w:hAnsi="Verdana"/>
          <w:sz w:val="20"/>
          <w:szCs w:val="20"/>
        </w:rPr>
        <w:t>Fill in the details as in the example above and click on SAVE.</w:t>
      </w:r>
    </w:p>
    <w:p w:rsidR="00BF53AE" w:rsidRDefault="000D3E5E">
      <w:pPr>
        <w:numPr>
          <w:ilvl w:val="0"/>
          <w:numId w:val="11"/>
        </w:numPr>
        <w:spacing w:line="360" w:lineRule="auto"/>
        <w:jc w:val="both"/>
      </w:pPr>
      <w:r>
        <w:rPr>
          <w:rFonts w:ascii="Verdana" w:hAnsi="Verdana"/>
          <w:sz w:val="20"/>
          <w:szCs w:val="20"/>
        </w:rPr>
        <w:t>Multiple records can be captured in this window, click NEW to add new records and then SAVE.</w:t>
      </w:r>
    </w:p>
    <w:p w:rsidR="00BF53AE" w:rsidRDefault="00BF53AE">
      <w:pPr>
        <w:spacing w:line="360" w:lineRule="auto"/>
        <w:ind w:left="506"/>
        <w:jc w:val="both"/>
      </w:pPr>
    </w:p>
    <w:p w:rsidR="00BF53AE" w:rsidRDefault="000D3E5E">
      <w:pPr>
        <w:spacing w:line="360" w:lineRule="auto"/>
        <w:ind w:left="506"/>
        <w:jc w:val="both"/>
      </w:pPr>
      <w:r>
        <w:rPr>
          <w:rFonts w:ascii="Verdana" w:hAnsi="Verdana"/>
          <w:i/>
          <w:iCs/>
          <w:sz w:val="20"/>
          <w:szCs w:val="20"/>
          <w:u w:val="single"/>
        </w:rPr>
        <w:t>Projects</w:t>
      </w:r>
    </w:p>
    <w:p w:rsidR="00BF53AE" w:rsidRDefault="000D3E5E">
      <w:pPr>
        <w:spacing w:line="360" w:lineRule="auto"/>
        <w:ind w:left="506"/>
        <w:jc w:val="both"/>
      </w:pPr>
      <w:r>
        <w:rPr>
          <w:rFonts w:ascii="Verdana" w:hAnsi="Verdana"/>
          <w:sz w:val="20"/>
          <w:szCs w:val="20"/>
        </w:rPr>
        <w:t>Use this tab to capture details about any projects the employee is/has been involved in.</w:t>
      </w:r>
    </w:p>
    <w:p w:rsidR="00BF53AE" w:rsidRDefault="000D3E5E" w:rsidP="00EC5BBA">
      <w:pPr>
        <w:spacing w:line="360" w:lineRule="auto"/>
        <w:ind w:left="506"/>
        <w:jc w:val="center"/>
      </w:pPr>
      <w:r>
        <w:rPr>
          <w:noProof/>
          <w:lang w:eastAsia="en-US" w:bidi="ar-SA"/>
        </w:rPr>
        <w:drawing>
          <wp:inline distT="0" distB="0" distL="0" distR="0" wp14:anchorId="7AA75E2F" wp14:editId="01D52451">
            <wp:extent cx="6010275" cy="167767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6010275" cy="1677670"/>
                    </a:xfrm>
                    <a:prstGeom prst="rect">
                      <a:avLst/>
                    </a:prstGeom>
                    <a:noFill/>
                    <a:ln w="9525">
                      <a:noFill/>
                      <a:miter lim="800000"/>
                      <a:headEnd/>
                      <a:tailEnd/>
                    </a:ln>
                  </pic:spPr>
                </pic:pic>
              </a:graphicData>
            </a:graphic>
          </wp:inline>
        </w:drawing>
      </w:r>
    </w:p>
    <w:p w:rsidR="00BF53AE" w:rsidRDefault="00BF53AE">
      <w:pPr>
        <w:spacing w:line="360" w:lineRule="auto"/>
        <w:ind w:left="506"/>
        <w:jc w:val="both"/>
      </w:pPr>
    </w:p>
    <w:p w:rsidR="00BF53AE" w:rsidRDefault="000D3E5E" w:rsidP="00EC5BBA">
      <w:pPr>
        <w:pStyle w:val="ListParagraph"/>
        <w:numPr>
          <w:ilvl w:val="0"/>
          <w:numId w:val="21"/>
        </w:numPr>
        <w:spacing w:line="360" w:lineRule="auto"/>
        <w:jc w:val="both"/>
      </w:pPr>
      <w:r w:rsidRPr="00EC5BBA">
        <w:rPr>
          <w:rFonts w:ascii="Verdana" w:hAnsi="Verdana"/>
          <w:sz w:val="20"/>
          <w:szCs w:val="20"/>
        </w:rPr>
        <w:t>Fill in the details as in the example above and click on SAVE. Capture these details as soon as the employee has undertaken the project.</w:t>
      </w:r>
    </w:p>
    <w:p w:rsidR="00BF53AE" w:rsidRDefault="000D3E5E" w:rsidP="00EC5BBA">
      <w:pPr>
        <w:pStyle w:val="ListParagraph"/>
        <w:numPr>
          <w:ilvl w:val="0"/>
          <w:numId w:val="21"/>
        </w:numPr>
        <w:spacing w:line="360" w:lineRule="auto"/>
        <w:jc w:val="both"/>
      </w:pPr>
      <w:r w:rsidRPr="00EC5BBA">
        <w:rPr>
          <w:rFonts w:ascii="Verdana" w:hAnsi="Verdana"/>
          <w:sz w:val="20"/>
          <w:szCs w:val="20"/>
        </w:rPr>
        <w:t>Multiple Projects records can be captured in this window, click NEW to add new records and then SAVE.</w:t>
      </w:r>
    </w:p>
    <w:p w:rsidR="00BF53AE" w:rsidRDefault="00BF53AE">
      <w:pPr>
        <w:spacing w:line="360" w:lineRule="auto"/>
        <w:ind w:left="506"/>
        <w:jc w:val="both"/>
      </w:pPr>
    </w:p>
    <w:p w:rsidR="00BF53AE" w:rsidRDefault="000D3E5E">
      <w:pPr>
        <w:spacing w:line="360" w:lineRule="auto"/>
        <w:ind w:left="506"/>
        <w:jc w:val="both"/>
      </w:pPr>
      <w:r>
        <w:rPr>
          <w:rFonts w:ascii="Verdana" w:hAnsi="Verdana"/>
          <w:i/>
          <w:iCs/>
          <w:sz w:val="20"/>
          <w:szCs w:val="20"/>
          <w:u w:val="single"/>
        </w:rPr>
        <w:t>Skills</w:t>
      </w:r>
    </w:p>
    <w:p w:rsidR="00BF53AE" w:rsidRDefault="000D3E5E">
      <w:pPr>
        <w:spacing w:line="360" w:lineRule="auto"/>
        <w:ind w:left="506"/>
        <w:jc w:val="both"/>
      </w:pPr>
      <w:r>
        <w:rPr>
          <w:rFonts w:ascii="Verdana" w:hAnsi="Verdana"/>
          <w:sz w:val="20"/>
          <w:szCs w:val="20"/>
        </w:rPr>
        <w:t>Use this tab to capture the employee's skills set. Click on the Skills Tab to the right of the screen and then click NEW to start inputting the data.</w:t>
      </w:r>
    </w:p>
    <w:p w:rsidR="00BF53AE" w:rsidRDefault="000D3E5E">
      <w:pPr>
        <w:spacing w:line="360" w:lineRule="auto"/>
        <w:jc w:val="center"/>
      </w:pPr>
      <w:r>
        <w:rPr>
          <w:noProof/>
          <w:lang w:eastAsia="en-US" w:bidi="ar-SA"/>
        </w:rPr>
        <w:drawing>
          <wp:inline distT="0" distB="0" distL="0" distR="0" wp14:anchorId="68DEF8FC" wp14:editId="4D02D947">
            <wp:extent cx="5753100" cy="1985645"/>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5753100" cy="1985645"/>
                    </a:xfrm>
                    <a:prstGeom prst="rect">
                      <a:avLst/>
                    </a:prstGeom>
                    <a:noFill/>
                    <a:ln w="9525">
                      <a:noFill/>
                      <a:miter lim="800000"/>
                      <a:headEnd/>
                      <a:tailEnd/>
                    </a:ln>
                  </pic:spPr>
                </pic:pic>
              </a:graphicData>
            </a:graphic>
          </wp:inline>
        </w:drawing>
      </w:r>
    </w:p>
    <w:p w:rsidR="00BF53AE" w:rsidRDefault="000D3E5E" w:rsidP="008F4ABF">
      <w:pPr>
        <w:numPr>
          <w:ilvl w:val="0"/>
          <w:numId w:val="13"/>
        </w:numPr>
        <w:spacing w:line="360" w:lineRule="auto"/>
        <w:ind w:left="1080"/>
      </w:pPr>
      <w:r>
        <w:rPr>
          <w:rFonts w:ascii="Verdana" w:hAnsi="Verdana"/>
          <w:sz w:val="20"/>
          <w:szCs w:val="20"/>
        </w:rPr>
        <w:t>Select the Skill Type and the relevant Skill Level. Skill types should be in line with the organization's existing skill categories. The employee has to have a skill that the organization requires.</w:t>
      </w:r>
    </w:p>
    <w:p w:rsidR="00BF53AE" w:rsidRDefault="000D3E5E" w:rsidP="008F4ABF">
      <w:pPr>
        <w:numPr>
          <w:ilvl w:val="0"/>
          <w:numId w:val="13"/>
        </w:numPr>
        <w:spacing w:line="360" w:lineRule="auto"/>
        <w:ind w:left="1080"/>
        <w:jc w:val="both"/>
      </w:pPr>
      <w:r>
        <w:rPr>
          <w:rFonts w:ascii="Verdana" w:hAnsi="Verdana"/>
          <w:sz w:val="20"/>
          <w:szCs w:val="20"/>
        </w:rPr>
        <w:t>The Skill Levels are Basic, Intermediate and Advanced.</w:t>
      </w:r>
    </w:p>
    <w:p w:rsidR="00BF53AE" w:rsidRDefault="000D3E5E" w:rsidP="008F4ABF">
      <w:pPr>
        <w:numPr>
          <w:ilvl w:val="0"/>
          <w:numId w:val="13"/>
        </w:numPr>
        <w:spacing w:line="360" w:lineRule="auto"/>
        <w:ind w:left="1080"/>
        <w:jc w:val="both"/>
      </w:pPr>
      <w:r>
        <w:rPr>
          <w:rFonts w:ascii="Verdana" w:hAnsi="Verdana"/>
          <w:sz w:val="20"/>
          <w:szCs w:val="20"/>
        </w:rPr>
        <w:t>If the skill was acquired or trained, specify that too.</w:t>
      </w:r>
    </w:p>
    <w:p w:rsidR="00BF53AE" w:rsidRDefault="000D3E5E" w:rsidP="008F4ABF">
      <w:pPr>
        <w:numPr>
          <w:ilvl w:val="0"/>
          <w:numId w:val="13"/>
        </w:numPr>
        <w:spacing w:line="360" w:lineRule="auto"/>
        <w:ind w:left="1080"/>
        <w:jc w:val="both"/>
      </w:pPr>
      <w:r>
        <w:rPr>
          <w:rFonts w:ascii="Verdana" w:hAnsi="Verdana"/>
          <w:sz w:val="20"/>
          <w:szCs w:val="20"/>
        </w:rPr>
        <w:t>Once you complete the form, SAVE it and add a new Skill by clicking on NEW.</w:t>
      </w:r>
    </w:p>
    <w:p w:rsidR="00BF53AE" w:rsidRDefault="000D3E5E">
      <w:pPr>
        <w:spacing w:line="360" w:lineRule="auto"/>
        <w:ind w:left="506"/>
        <w:jc w:val="both"/>
      </w:pPr>
      <w:r>
        <w:rPr>
          <w:rFonts w:ascii="Verdana" w:hAnsi="Verdana"/>
          <w:i/>
          <w:iCs/>
          <w:sz w:val="20"/>
          <w:szCs w:val="20"/>
          <w:u w:val="single"/>
        </w:rPr>
        <w:t>Referees</w:t>
      </w:r>
    </w:p>
    <w:p w:rsidR="00BF53AE" w:rsidRDefault="000D3E5E">
      <w:pPr>
        <w:spacing w:line="360" w:lineRule="auto"/>
        <w:ind w:left="506"/>
        <w:jc w:val="both"/>
      </w:pPr>
      <w:r>
        <w:rPr>
          <w:rFonts w:ascii="Verdana" w:hAnsi="Verdana"/>
          <w:sz w:val="20"/>
          <w:szCs w:val="20"/>
        </w:rPr>
        <w:t>Use this tab to capture the employee's referees as submitted in his/her C.V. Click on the Referees tab to the right of the screen, and click on NEW.</w:t>
      </w:r>
    </w:p>
    <w:p w:rsidR="00BF53AE" w:rsidRDefault="000D3E5E">
      <w:pPr>
        <w:spacing w:line="360" w:lineRule="auto"/>
        <w:jc w:val="both"/>
      </w:pPr>
      <w:r>
        <w:rPr>
          <w:noProof/>
          <w:lang w:eastAsia="en-US" w:bidi="ar-SA"/>
        </w:rPr>
        <w:drawing>
          <wp:inline distT="0" distB="0" distL="0" distR="0" wp14:anchorId="015661B2" wp14:editId="69EEA887">
            <wp:extent cx="5809615" cy="1986915"/>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5809615" cy="1986915"/>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rsidP="008F4ABF">
      <w:pPr>
        <w:spacing w:line="360" w:lineRule="auto"/>
        <w:jc w:val="both"/>
        <w:rPr>
          <w:rFonts w:ascii="Verdana" w:hAnsi="Verdana"/>
          <w:sz w:val="20"/>
          <w:szCs w:val="20"/>
        </w:rPr>
      </w:pPr>
      <w:r>
        <w:rPr>
          <w:rFonts w:ascii="Verdana" w:hAnsi="Verdana"/>
          <w:sz w:val="20"/>
          <w:szCs w:val="20"/>
        </w:rPr>
        <w:lastRenderedPageBreak/>
        <w:t>Fill the form to resemble the example in the figure above. When done, click the SAVE button.</w:t>
      </w:r>
    </w:p>
    <w:p w:rsidR="008F4ABF" w:rsidRDefault="008F4ABF" w:rsidP="008F4ABF">
      <w:pPr>
        <w:spacing w:line="360" w:lineRule="auto"/>
        <w:jc w:val="both"/>
      </w:pPr>
    </w:p>
    <w:p w:rsidR="00BF53AE" w:rsidRDefault="000D3E5E">
      <w:pPr>
        <w:spacing w:line="360" w:lineRule="auto"/>
        <w:jc w:val="both"/>
      </w:pPr>
      <w:r>
        <w:rPr>
          <w:rFonts w:ascii="Verdana" w:hAnsi="Verdana"/>
          <w:b/>
          <w:bCs/>
          <w:sz w:val="20"/>
          <w:szCs w:val="20"/>
          <w:u w:val="single"/>
        </w:rPr>
        <w:t>Casuals</w:t>
      </w:r>
    </w:p>
    <w:p w:rsidR="00BF53AE" w:rsidRDefault="000D3E5E">
      <w:pPr>
        <w:spacing w:line="360" w:lineRule="auto"/>
        <w:jc w:val="both"/>
      </w:pPr>
      <w:r>
        <w:rPr>
          <w:rFonts w:ascii="Verdana" w:hAnsi="Verdana"/>
          <w:sz w:val="20"/>
          <w:szCs w:val="20"/>
        </w:rPr>
        <w:t>This window allows you to capture details concerning staff working on casual-contract basis.</w:t>
      </w:r>
    </w:p>
    <w:p w:rsidR="008F4ABF" w:rsidRDefault="008F4ABF">
      <w:pPr>
        <w:spacing w:line="360" w:lineRule="auto"/>
        <w:jc w:val="both"/>
        <w:rPr>
          <w:rFonts w:ascii="Verdana" w:hAnsi="Verdana"/>
          <w:i/>
          <w:iCs/>
          <w:sz w:val="20"/>
          <w:szCs w:val="20"/>
        </w:rPr>
      </w:pPr>
    </w:p>
    <w:p w:rsidR="00BF53AE" w:rsidRDefault="000D3E5E">
      <w:pPr>
        <w:spacing w:line="360" w:lineRule="auto"/>
        <w:jc w:val="both"/>
      </w:pPr>
      <w:r>
        <w:rPr>
          <w:rFonts w:ascii="Verdana" w:hAnsi="Verdana"/>
          <w:i/>
          <w:iCs/>
          <w:sz w:val="20"/>
          <w:szCs w:val="20"/>
        </w:rPr>
        <w:t>Casual Application</w:t>
      </w:r>
    </w:p>
    <w:p w:rsidR="00BF53AE" w:rsidRDefault="000D3E5E">
      <w:pPr>
        <w:spacing w:line="360" w:lineRule="auto"/>
        <w:jc w:val="both"/>
      </w:pPr>
      <w:r>
        <w:rPr>
          <w:rFonts w:ascii="Verdana" w:hAnsi="Verdana"/>
          <w:sz w:val="20"/>
          <w:szCs w:val="20"/>
        </w:rPr>
        <w:t>Use this tab to add casual worker information.</w:t>
      </w:r>
    </w:p>
    <w:p w:rsidR="00BF53AE" w:rsidRDefault="000D3E5E">
      <w:pPr>
        <w:spacing w:line="360" w:lineRule="auto"/>
        <w:jc w:val="center"/>
      </w:pPr>
      <w:r>
        <w:rPr>
          <w:noProof/>
          <w:lang w:eastAsia="en-US" w:bidi="ar-SA"/>
        </w:rPr>
        <w:drawing>
          <wp:inline distT="0" distB="0" distL="0" distR="0" wp14:anchorId="03C42C19" wp14:editId="17DC6CFD">
            <wp:extent cx="5390515" cy="1892300"/>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5390515" cy="1892300"/>
                    </a:xfrm>
                    <a:prstGeom prst="rect">
                      <a:avLst/>
                    </a:prstGeom>
                    <a:noFill/>
                    <a:ln w="9525">
                      <a:noFill/>
                      <a:miter lim="800000"/>
                      <a:headEnd/>
                      <a:tailEnd/>
                    </a:ln>
                  </pic:spPr>
                </pic:pic>
              </a:graphicData>
            </a:graphic>
          </wp:inline>
        </w:drawing>
      </w:r>
    </w:p>
    <w:p w:rsidR="00BF53AE" w:rsidRDefault="00BF53AE">
      <w:pPr>
        <w:spacing w:line="360" w:lineRule="auto"/>
        <w:ind w:left="270" w:hanging="270"/>
        <w:jc w:val="center"/>
      </w:pPr>
    </w:p>
    <w:p w:rsidR="00BF53AE" w:rsidRDefault="000D3E5E" w:rsidP="008F4ABF">
      <w:pPr>
        <w:numPr>
          <w:ilvl w:val="0"/>
          <w:numId w:val="14"/>
        </w:numPr>
        <w:spacing w:line="360" w:lineRule="auto"/>
        <w:ind w:left="540" w:hanging="270"/>
        <w:jc w:val="both"/>
      </w:pPr>
      <w:r>
        <w:rPr>
          <w:rFonts w:ascii="Verdana" w:hAnsi="Verdana"/>
          <w:sz w:val="20"/>
          <w:szCs w:val="20"/>
        </w:rPr>
        <w:t>Define the Department the employee will be in, the position they are filling, the category of casual labour they belong to as well as the wage and work duration.</w:t>
      </w:r>
    </w:p>
    <w:p w:rsidR="00BF53AE" w:rsidRDefault="000D3E5E" w:rsidP="008F4ABF">
      <w:pPr>
        <w:numPr>
          <w:ilvl w:val="0"/>
          <w:numId w:val="14"/>
        </w:numPr>
        <w:spacing w:line="360" w:lineRule="auto"/>
        <w:ind w:left="540" w:hanging="270"/>
        <w:jc w:val="both"/>
      </w:pPr>
      <w:r>
        <w:rPr>
          <w:rFonts w:ascii="Verdana" w:hAnsi="Verdana"/>
          <w:sz w:val="20"/>
          <w:szCs w:val="20"/>
        </w:rPr>
        <w:t>Stipulate whether the application is Accepted or Rejected.</w:t>
      </w:r>
    </w:p>
    <w:p w:rsidR="008F4ABF" w:rsidRDefault="008F4ABF">
      <w:pPr>
        <w:spacing w:line="360" w:lineRule="auto"/>
        <w:jc w:val="both"/>
        <w:rPr>
          <w:rFonts w:ascii="Verdana" w:hAnsi="Verdana"/>
          <w:i/>
          <w:iCs/>
          <w:sz w:val="20"/>
          <w:szCs w:val="20"/>
        </w:rPr>
      </w:pPr>
    </w:p>
    <w:p w:rsidR="00BF53AE" w:rsidRDefault="000D3E5E">
      <w:pPr>
        <w:spacing w:line="360" w:lineRule="auto"/>
        <w:jc w:val="both"/>
      </w:pPr>
      <w:r>
        <w:rPr>
          <w:rFonts w:ascii="Verdana" w:hAnsi="Verdana"/>
          <w:i/>
          <w:iCs/>
          <w:sz w:val="20"/>
          <w:szCs w:val="20"/>
        </w:rPr>
        <w:t>Casual Category</w:t>
      </w:r>
    </w:p>
    <w:p w:rsidR="00BF53AE" w:rsidRDefault="000D3E5E">
      <w:pPr>
        <w:spacing w:line="360" w:lineRule="auto"/>
        <w:jc w:val="both"/>
      </w:pPr>
      <w:r>
        <w:rPr>
          <w:rFonts w:ascii="Verdana" w:hAnsi="Verdana"/>
          <w:sz w:val="20"/>
          <w:szCs w:val="20"/>
        </w:rPr>
        <w:t>Use this tab to create different categories for classifying Casual employees.</w:t>
      </w:r>
    </w:p>
    <w:p w:rsidR="00BF53AE" w:rsidRDefault="000D3E5E" w:rsidP="008F4ABF">
      <w:pPr>
        <w:spacing w:line="360" w:lineRule="auto"/>
        <w:jc w:val="center"/>
      </w:pPr>
      <w:r>
        <w:rPr>
          <w:noProof/>
          <w:lang w:eastAsia="en-US" w:bidi="ar-SA"/>
        </w:rPr>
        <w:drawing>
          <wp:inline distT="0" distB="0" distL="0" distR="0" wp14:anchorId="7E4DD855" wp14:editId="0B713E73">
            <wp:extent cx="5283835" cy="147510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5283835" cy="1475105"/>
                    </a:xfrm>
                    <a:prstGeom prst="rect">
                      <a:avLst/>
                    </a:prstGeom>
                    <a:noFill/>
                    <a:ln w="9525">
                      <a:noFill/>
                      <a:miter lim="800000"/>
                      <a:headEnd/>
                      <a:tailEnd/>
                    </a:ln>
                  </pic:spPr>
                </pic:pic>
              </a:graphicData>
            </a:graphic>
          </wp:inline>
        </w:drawing>
      </w:r>
    </w:p>
    <w:p w:rsidR="008F4ABF" w:rsidRDefault="008F4ABF" w:rsidP="008F4ABF">
      <w:pPr>
        <w:spacing w:line="360" w:lineRule="auto"/>
        <w:jc w:val="center"/>
      </w:pPr>
    </w:p>
    <w:p w:rsidR="00BF53AE" w:rsidRDefault="000D3E5E">
      <w:pPr>
        <w:numPr>
          <w:ilvl w:val="0"/>
          <w:numId w:val="15"/>
        </w:numPr>
        <w:spacing w:line="360" w:lineRule="auto"/>
        <w:ind w:left="360" w:hanging="270"/>
        <w:jc w:val="both"/>
      </w:pPr>
      <w:r>
        <w:rPr>
          <w:rFonts w:ascii="Verdana" w:hAnsi="Verdana"/>
          <w:sz w:val="20"/>
          <w:szCs w:val="20"/>
        </w:rPr>
        <w:t>Click NEW to add a new category.</w:t>
      </w:r>
    </w:p>
    <w:p w:rsidR="00BF53AE" w:rsidRDefault="000D3E5E" w:rsidP="008F4ABF">
      <w:pPr>
        <w:numPr>
          <w:ilvl w:val="0"/>
          <w:numId w:val="15"/>
        </w:numPr>
        <w:spacing w:line="360" w:lineRule="auto"/>
        <w:ind w:left="360" w:hanging="270"/>
        <w:jc w:val="both"/>
      </w:pPr>
      <w:r w:rsidRPr="008F4ABF">
        <w:rPr>
          <w:rFonts w:ascii="Verdana" w:hAnsi="Verdana"/>
          <w:sz w:val="20"/>
          <w:szCs w:val="20"/>
        </w:rPr>
        <w:t>Fill in the casual category name and details. Click SAVE to store the record.</w:t>
      </w:r>
    </w:p>
    <w:p w:rsidR="00BF53AE" w:rsidRDefault="000D3E5E" w:rsidP="008F4ABF">
      <w:pPr>
        <w:spacing w:line="360" w:lineRule="auto"/>
        <w:jc w:val="center"/>
      </w:pPr>
      <w:r>
        <w:rPr>
          <w:rFonts w:ascii="Verdana" w:hAnsi="Verdana"/>
          <w:noProof/>
          <w:sz w:val="20"/>
          <w:szCs w:val="20"/>
          <w:lang w:eastAsia="en-US" w:bidi="ar-SA"/>
        </w:rPr>
        <w:drawing>
          <wp:inline distT="0" distB="0" distL="0" distR="0">
            <wp:extent cx="6019800" cy="179070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0" cy="1790700"/>
                    </a:xfrm>
                    <a:prstGeom prst="rect">
                      <a:avLst/>
                    </a:prstGeom>
                    <a:noFill/>
                    <a:ln w="9525">
                      <a:noFill/>
                      <a:miter lim="800000"/>
                      <a:headEnd/>
                      <a:tailEnd/>
                    </a:ln>
                  </pic:spPr>
                </pic:pic>
              </a:graphicData>
            </a:graphic>
          </wp:inline>
        </w:drawing>
      </w:r>
    </w:p>
    <w:p w:rsidR="00BF53AE" w:rsidRDefault="000D3E5E">
      <w:pPr>
        <w:spacing w:line="360" w:lineRule="auto"/>
        <w:jc w:val="both"/>
      </w:pPr>
      <w:r>
        <w:rPr>
          <w:rFonts w:ascii="Verdana" w:hAnsi="Verdana"/>
          <w:b/>
          <w:bCs/>
          <w:sz w:val="20"/>
          <w:szCs w:val="20"/>
          <w:u w:val="single"/>
        </w:rPr>
        <w:t>Leave</w:t>
      </w:r>
    </w:p>
    <w:p w:rsidR="00BF53AE" w:rsidRDefault="000D3E5E">
      <w:pPr>
        <w:spacing w:line="360" w:lineRule="auto"/>
        <w:jc w:val="both"/>
      </w:pPr>
      <w:r>
        <w:rPr>
          <w:rFonts w:ascii="Verdana" w:hAnsi="Verdana"/>
          <w:sz w:val="20"/>
          <w:szCs w:val="20"/>
        </w:rPr>
        <w:t>This module is used to process leave for employees of the company.</w:t>
      </w:r>
    </w:p>
    <w:p w:rsidR="00BF53AE" w:rsidRDefault="000D3E5E">
      <w:pPr>
        <w:spacing w:line="360" w:lineRule="auto"/>
        <w:jc w:val="both"/>
      </w:pPr>
      <w:r>
        <w:rPr>
          <w:rFonts w:ascii="Verdana" w:hAnsi="Verdana"/>
          <w:sz w:val="20"/>
          <w:szCs w:val="20"/>
        </w:rPr>
        <w:t>There are two tabs in the Leave window, namely Employees and Leave Types:</w:t>
      </w:r>
    </w:p>
    <w:p w:rsidR="00BF53AE" w:rsidRDefault="00BF53AE">
      <w:pPr>
        <w:spacing w:line="360" w:lineRule="auto"/>
        <w:jc w:val="both"/>
      </w:pPr>
    </w:p>
    <w:p w:rsidR="00BF53AE" w:rsidRDefault="000D3E5E">
      <w:pPr>
        <w:spacing w:line="360" w:lineRule="auto"/>
        <w:jc w:val="both"/>
      </w:pPr>
      <w:r>
        <w:rPr>
          <w:rFonts w:ascii="Verdana" w:hAnsi="Verdana"/>
          <w:i/>
          <w:iCs/>
          <w:sz w:val="20"/>
          <w:szCs w:val="20"/>
        </w:rPr>
        <w:t>Employees</w:t>
      </w:r>
    </w:p>
    <w:p w:rsidR="00BF53AE" w:rsidRDefault="000D3E5E">
      <w:pPr>
        <w:spacing w:line="360" w:lineRule="auto"/>
        <w:jc w:val="both"/>
      </w:pPr>
      <w:r>
        <w:rPr>
          <w:rFonts w:ascii="Verdana" w:hAnsi="Verdana"/>
          <w:sz w:val="20"/>
          <w:szCs w:val="20"/>
        </w:rPr>
        <w:t>This tab gives a listing of the employees in the system.</w:t>
      </w:r>
    </w:p>
    <w:p w:rsidR="00BF53AE" w:rsidRDefault="000D3E5E">
      <w:pPr>
        <w:spacing w:line="360" w:lineRule="auto"/>
        <w:jc w:val="center"/>
      </w:pPr>
      <w:r>
        <w:rPr>
          <w:noProof/>
          <w:lang w:eastAsia="en-US" w:bidi="ar-SA"/>
        </w:rPr>
        <w:drawing>
          <wp:inline distT="0" distB="0" distL="0" distR="0" wp14:anchorId="596DD65B" wp14:editId="65C540F7">
            <wp:extent cx="5754370" cy="1658620"/>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5754370" cy="1658620"/>
                    </a:xfrm>
                    <a:prstGeom prst="rect">
                      <a:avLst/>
                    </a:prstGeom>
                    <a:noFill/>
                    <a:ln w="9525">
                      <a:noFill/>
                      <a:miter lim="800000"/>
                      <a:headEnd/>
                      <a:tailEnd/>
                    </a:ln>
                  </pic:spPr>
                </pic:pic>
              </a:graphicData>
            </a:graphic>
          </wp:inline>
        </w:drawing>
      </w:r>
    </w:p>
    <w:p w:rsidR="008F4ABF" w:rsidRDefault="008F4ABF">
      <w:pPr>
        <w:spacing w:line="360" w:lineRule="auto"/>
        <w:jc w:val="both"/>
        <w:rPr>
          <w:i/>
          <w:iCs/>
        </w:rPr>
      </w:pPr>
    </w:p>
    <w:p w:rsidR="008F4ABF" w:rsidRDefault="008F4ABF">
      <w:pPr>
        <w:spacing w:line="360" w:lineRule="auto"/>
        <w:jc w:val="both"/>
        <w:rPr>
          <w:i/>
          <w:iCs/>
        </w:rPr>
      </w:pPr>
    </w:p>
    <w:p w:rsidR="008F4ABF" w:rsidRDefault="008F4ABF">
      <w:pPr>
        <w:spacing w:line="360" w:lineRule="auto"/>
        <w:jc w:val="both"/>
        <w:rPr>
          <w:i/>
          <w:iCs/>
        </w:rPr>
      </w:pPr>
    </w:p>
    <w:p w:rsidR="008F4ABF" w:rsidRDefault="008F4ABF">
      <w:pPr>
        <w:spacing w:line="360" w:lineRule="auto"/>
        <w:jc w:val="both"/>
        <w:rPr>
          <w:i/>
          <w:iCs/>
        </w:rPr>
      </w:pPr>
    </w:p>
    <w:p w:rsidR="008F4ABF" w:rsidRDefault="008F4ABF">
      <w:pPr>
        <w:spacing w:line="360" w:lineRule="auto"/>
        <w:jc w:val="both"/>
        <w:rPr>
          <w:i/>
          <w:iCs/>
        </w:rPr>
      </w:pPr>
    </w:p>
    <w:p w:rsidR="00BF53AE" w:rsidRDefault="000D3E5E">
      <w:pPr>
        <w:spacing w:line="360" w:lineRule="auto"/>
        <w:jc w:val="both"/>
      </w:pPr>
      <w:r>
        <w:rPr>
          <w:i/>
          <w:iCs/>
        </w:rPr>
        <w:t>Leave Types</w:t>
      </w:r>
    </w:p>
    <w:p w:rsidR="00BF53AE" w:rsidRDefault="000D3E5E">
      <w:pPr>
        <w:spacing w:line="360" w:lineRule="auto"/>
        <w:jc w:val="both"/>
      </w:pPr>
      <w:r>
        <w:t>This tab allows you to define the different types of leave the company recognizes.</w:t>
      </w:r>
    </w:p>
    <w:p w:rsidR="00BF53AE" w:rsidRDefault="000D3E5E">
      <w:pPr>
        <w:spacing w:line="360" w:lineRule="auto"/>
        <w:jc w:val="center"/>
      </w:pPr>
      <w:r>
        <w:rPr>
          <w:noProof/>
          <w:lang w:eastAsia="en-US" w:bidi="ar-SA"/>
        </w:rPr>
        <w:drawing>
          <wp:inline distT="0" distB="0" distL="0" distR="0" wp14:anchorId="5B5A30C0" wp14:editId="2E0D1A9B">
            <wp:extent cx="5574665" cy="1786255"/>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5574665" cy="1786255"/>
                    </a:xfrm>
                    <a:prstGeom prst="rect">
                      <a:avLst/>
                    </a:prstGeom>
                    <a:noFill/>
                    <a:ln w="9525">
                      <a:noFill/>
                      <a:miter lim="800000"/>
                      <a:headEnd/>
                      <a:tailEnd/>
                    </a:ln>
                  </pic:spPr>
                </pic:pic>
              </a:graphicData>
            </a:graphic>
          </wp:inline>
        </w:drawing>
      </w:r>
    </w:p>
    <w:p w:rsidR="008F4ABF" w:rsidRDefault="008F4ABF">
      <w:pPr>
        <w:spacing w:line="360" w:lineRule="auto"/>
        <w:jc w:val="both"/>
      </w:pPr>
    </w:p>
    <w:p w:rsidR="00BF53AE" w:rsidRDefault="000D3E5E">
      <w:pPr>
        <w:spacing w:line="360" w:lineRule="auto"/>
        <w:jc w:val="both"/>
      </w:pPr>
      <w:r>
        <w:t>To add a new leave type, click on NEW and fill in the form presented.</w:t>
      </w:r>
    </w:p>
    <w:p w:rsidR="00BF53AE" w:rsidRDefault="000D3E5E">
      <w:pPr>
        <w:spacing w:line="360" w:lineRule="auto"/>
        <w:jc w:val="center"/>
      </w:pPr>
      <w:r>
        <w:rPr>
          <w:noProof/>
          <w:lang w:eastAsia="en-US" w:bidi="ar-SA"/>
        </w:rPr>
        <w:drawing>
          <wp:inline distT="0" distB="0" distL="0" distR="0" wp14:anchorId="47C27284" wp14:editId="09B0135D">
            <wp:extent cx="5905500" cy="1790700"/>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5905500" cy="1790700"/>
                    </a:xfrm>
                    <a:prstGeom prst="rect">
                      <a:avLst/>
                    </a:prstGeom>
                    <a:noFill/>
                    <a:ln w="9525">
                      <a:noFill/>
                      <a:miter lim="800000"/>
                      <a:headEnd/>
                      <a:tailEnd/>
                    </a:ln>
                  </pic:spPr>
                </pic:pic>
              </a:graphicData>
            </a:graphic>
          </wp:inline>
        </w:drawing>
      </w:r>
    </w:p>
    <w:p w:rsidR="00BF53AE" w:rsidRDefault="000D3E5E">
      <w:pPr>
        <w:spacing w:line="360" w:lineRule="auto"/>
        <w:jc w:val="both"/>
      </w:pPr>
      <w:r>
        <w:t>Save the form to store the record.</w:t>
      </w:r>
    </w:p>
    <w:p w:rsidR="00BF53AE" w:rsidRDefault="00BF53AE">
      <w:pPr>
        <w:spacing w:line="360" w:lineRule="auto"/>
        <w:jc w:val="both"/>
      </w:pPr>
    </w:p>
    <w:p w:rsidR="00BF53AE" w:rsidRDefault="000D3E5E">
      <w:pPr>
        <w:spacing w:line="360" w:lineRule="auto"/>
        <w:jc w:val="both"/>
      </w:pPr>
      <w:r>
        <w:rPr>
          <w:b/>
          <w:bCs/>
        </w:rPr>
        <w:t>Leave Application</w:t>
      </w:r>
    </w:p>
    <w:p w:rsidR="00BF53AE" w:rsidRDefault="000D3E5E">
      <w:pPr>
        <w:numPr>
          <w:ilvl w:val="0"/>
          <w:numId w:val="16"/>
        </w:numPr>
        <w:spacing w:line="360" w:lineRule="auto"/>
        <w:jc w:val="both"/>
      </w:pPr>
      <w:r>
        <w:t>To apply for leave, open the staff profile by double clicking on the staff member's record row.</w:t>
      </w:r>
    </w:p>
    <w:p w:rsidR="00BF53AE" w:rsidRDefault="000D3E5E">
      <w:pPr>
        <w:numPr>
          <w:ilvl w:val="0"/>
          <w:numId w:val="16"/>
        </w:numPr>
        <w:spacing w:line="360" w:lineRule="auto"/>
        <w:jc w:val="both"/>
      </w:pPr>
      <w:r>
        <w:t>In the window that opens, click NEW</w:t>
      </w:r>
    </w:p>
    <w:p w:rsidR="00BF53AE" w:rsidRDefault="00BF53AE">
      <w:pPr>
        <w:spacing w:line="360" w:lineRule="auto"/>
        <w:jc w:val="both"/>
      </w:pPr>
    </w:p>
    <w:p w:rsidR="00BF53AE" w:rsidRDefault="000D3E5E" w:rsidP="008F4ABF">
      <w:pPr>
        <w:spacing w:line="360" w:lineRule="auto"/>
        <w:jc w:val="center"/>
      </w:pPr>
      <w:r>
        <w:rPr>
          <w:noProof/>
          <w:lang w:eastAsia="en-US" w:bidi="ar-SA"/>
        </w:rPr>
        <w:lastRenderedPageBreak/>
        <w:drawing>
          <wp:inline distT="0" distB="0" distL="0" distR="0" wp14:anchorId="42E38F5B" wp14:editId="2EFF7538">
            <wp:extent cx="5915796" cy="2435253"/>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5918661" cy="2436433"/>
                    </a:xfrm>
                    <a:prstGeom prst="rect">
                      <a:avLst/>
                    </a:prstGeom>
                    <a:noFill/>
                    <a:ln w="9525">
                      <a:noFill/>
                      <a:miter lim="800000"/>
                      <a:headEnd/>
                      <a:tailEnd/>
                    </a:ln>
                  </pic:spPr>
                </pic:pic>
              </a:graphicData>
            </a:graphic>
          </wp:inline>
        </w:drawing>
      </w:r>
    </w:p>
    <w:p w:rsidR="00BF53AE" w:rsidRDefault="000D3E5E">
      <w:pPr>
        <w:numPr>
          <w:ilvl w:val="0"/>
          <w:numId w:val="17"/>
        </w:numPr>
        <w:spacing w:line="360" w:lineRule="auto"/>
        <w:jc w:val="both"/>
      </w:pPr>
      <w:r>
        <w:t>Fill in the form appropriately.</w:t>
      </w:r>
    </w:p>
    <w:p w:rsidR="00BF53AE" w:rsidRDefault="000D3E5E">
      <w:pPr>
        <w:numPr>
          <w:ilvl w:val="0"/>
          <w:numId w:val="17"/>
        </w:numPr>
        <w:spacing w:line="360" w:lineRule="auto"/>
        <w:jc w:val="both"/>
      </w:pPr>
      <w:r>
        <w:t>If the leave commences and terminates in the middle of specific days, then use the Start Half Day and End Half Day check boxes.</w:t>
      </w:r>
    </w:p>
    <w:p w:rsidR="00BF53AE" w:rsidRDefault="000D3E5E">
      <w:pPr>
        <w:numPr>
          <w:ilvl w:val="0"/>
          <w:numId w:val="17"/>
        </w:numPr>
        <w:spacing w:line="360" w:lineRule="auto"/>
        <w:jc w:val="both"/>
      </w:pPr>
      <w:r>
        <w:t>Set the leave status, whether Approved, Rejected and whether it is completed.</w:t>
      </w:r>
    </w:p>
    <w:p w:rsidR="00BF53AE" w:rsidRDefault="000D3E5E">
      <w:pPr>
        <w:numPr>
          <w:ilvl w:val="0"/>
          <w:numId w:val="17"/>
        </w:numPr>
        <w:spacing w:line="360" w:lineRule="auto"/>
        <w:jc w:val="both"/>
      </w:pPr>
      <w:r>
        <w:t>Fill in the leave days.</w:t>
      </w:r>
    </w:p>
    <w:p w:rsidR="00BF53AE" w:rsidRDefault="000D3E5E">
      <w:pPr>
        <w:numPr>
          <w:ilvl w:val="0"/>
          <w:numId w:val="17"/>
        </w:numPr>
        <w:spacing w:line="360" w:lineRule="auto"/>
        <w:jc w:val="both"/>
      </w:pPr>
      <w:r>
        <w:t>Give a narrative and some optional details.</w:t>
      </w:r>
    </w:p>
    <w:p w:rsidR="00BF53AE" w:rsidRDefault="000D3E5E">
      <w:pPr>
        <w:numPr>
          <w:ilvl w:val="0"/>
          <w:numId w:val="17"/>
        </w:numPr>
        <w:spacing w:line="360" w:lineRule="auto"/>
        <w:jc w:val="both"/>
      </w:pPr>
      <w:r>
        <w:t>Click SAVE.</w:t>
      </w:r>
    </w:p>
    <w:p w:rsidR="00BF53AE" w:rsidRDefault="00BF53AE">
      <w:pPr>
        <w:spacing w:line="360" w:lineRule="auto"/>
        <w:jc w:val="both"/>
      </w:pPr>
    </w:p>
    <w:p w:rsidR="00BF53AE" w:rsidRDefault="000D3E5E">
      <w:pPr>
        <w:spacing w:line="360" w:lineRule="auto"/>
        <w:jc w:val="both"/>
      </w:pPr>
      <w:r>
        <w:t>If you double click on the employee record again, you find the leave application listed there.</w:t>
      </w:r>
    </w:p>
    <w:p w:rsidR="00BF53AE" w:rsidRDefault="000D3E5E" w:rsidP="008F4ABF">
      <w:pPr>
        <w:spacing w:line="360" w:lineRule="auto"/>
        <w:jc w:val="center"/>
      </w:pPr>
      <w:r>
        <w:rPr>
          <w:noProof/>
          <w:lang w:eastAsia="en-US" w:bidi="ar-SA"/>
        </w:rPr>
        <w:drawing>
          <wp:inline distT="0" distB="0" distL="0" distR="0" wp14:anchorId="1940B30C" wp14:editId="622194B2">
            <wp:extent cx="6332220" cy="2032635"/>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6332220" cy="2032635"/>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pPr>
        <w:spacing w:line="360" w:lineRule="auto"/>
        <w:jc w:val="both"/>
      </w:pPr>
      <w:r>
        <w:lastRenderedPageBreak/>
        <w:t>To the right of the window, you have the Employee Leave Tab, and the Leave Tab. The Leave tab displays a report format of the leave.</w:t>
      </w:r>
    </w:p>
    <w:p w:rsidR="00BF53AE" w:rsidRDefault="000D3E5E" w:rsidP="008F4ABF">
      <w:pPr>
        <w:spacing w:line="360" w:lineRule="auto"/>
        <w:jc w:val="center"/>
      </w:pPr>
      <w:r>
        <w:rPr>
          <w:noProof/>
          <w:lang w:eastAsia="en-US" w:bidi="ar-SA"/>
        </w:rPr>
        <w:drawing>
          <wp:inline distT="0" distB="0" distL="0" distR="0">
            <wp:extent cx="5515263" cy="2134316"/>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8236" cy="2135467"/>
                    </a:xfrm>
                    <a:prstGeom prst="rect">
                      <a:avLst/>
                    </a:prstGeom>
                    <a:noFill/>
                    <a:ln w="9525">
                      <a:noFill/>
                      <a:miter lim="800000"/>
                      <a:headEnd/>
                      <a:tailEnd/>
                    </a:ln>
                  </pic:spPr>
                </pic:pic>
              </a:graphicData>
            </a:graphic>
          </wp:inline>
        </w:drawing>
      </w:r>
    </w:p>
    <w:p w:rsidR="00BF53AE" w:rsidRDefault="00BF53AE">
      <w:pPr>
        <w:spacing w:line="360" w:lineRule="auto"/>
        <w:jc w:val="both"/>
      </w:pPr>
    </w:p>
    <w:p w:rsidR="00BF53AE" w:rsidRDefault="000D3E5E">
      <w:pPr>
        <w:spacing w:line="360" w:lineRule="auto"/>
        <w:jc w:val="both"/>
      </w:pPr>
      <w:r>
        <w:rPr>
          <w:b/>
          <w:bCs/>
        </w:rPr>
        <w:t>Leave Approval</w:t>
      </w:r>
    </w:p>
    <w:p w:rsidR="00BF53AE" w:rsidRDefault="000D3E5E">
      <w:pPr>
        <w:spacing w:line="360" w:lineRule="auto"/>
        <w:jc w:val="both"/>
      </w:pPr>
      <w:r>
        <w:t>This window is used to process incoming leave applications, by approving or rejecting.</w:t>
      </w:r>
    </w:p>
    <w:p w:rsidR="00BF53AE" w:rsidRDefault="000D3E5E">
      <w:pPr>
        <w:spacing w:line="360" w:lineRule="auto"/>
        <w:jc w:val="center"/>
      </w:pPr>
      <w:r>
        <w:rPr>
          <w:noProof/>
          <w:lang w:eastAsia="en-US" w:bidi="ar-SA"/>
        </w:rPr>
        <w:drawing>
          <wp:inline distT="0" distB="0" distL="0" distR="0" wp14:anchorId="7EB4034A" wp14:editId="5AEF20AC">
            <wp:extent cx="5464810" cy="1296670"/>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5464810" cy="1296670"/>
                    </a:xfrm>
                    <a:prstGeom prst="rect">
                      <a:avLst/>
                    </a:prstGeom>
                    <a:noFill/>
                    <a:ln w="9525">
                      <a:noFill/>
                      <a:miter lim="800000"/>
                      <a:headEnd/>
                      <a:tailEnd/>
                    </a:ln>
                  </pic:spPr>
                </pic:pic>
              </a:graphicData>
            </a:graphic>
          </wp:inline>
        </w:drawing>
      </w:r>
    </w:p>
    <w:p w:rsidR="00BF53AE" w:rsidRDefault="000D3E5E">
      <w:pPr>
        <w:numPr>
          <w:ilvl w:val="0"/>
          <w:numId w:val="18"/>
        </w:numPr>
        <w:spacing w:line="360" w:lineRule="auto"/>
        <w:jc w:val="both"/>
      </w:pPr>
      <w:r>
        <w:t>The window displays all the applications submitted. To process the applications, double click the record to open it.</w:t>
      </w:r>
    </w:p>
    <w:p w:rsidR="00BF53AE" w:rsidRDefault="000D3E5E" w:rsidP="00B00131">
      <w:pPr>
        <w:numPr>
          <w:ilvl w:val="0"/>
          <w:numId w:val="18"/>
        </w:numPr>
        <w:spacing w:line="360" w:lineRule="auto"/>
        <w:jc w:val="both"/>
      </w:pPr>
      <w:r>
        <w:t>Check the appropriate box to approve or reject the application</w:t>
      </w:r>
    </w:p>
    <w:p w:rsidR="00BF53AE" w:rsidRDefault="000D3E5E">
      <w:pPr>
        <w:spacing w:line="360" w:lineRule="auto"/>
        <w:jc w:val="center"/>
      </w:pPr>
      <w:r>
        <w:rPr>
          <w:noProof/>
          <w:lang w:eastAsia="en-US" w:bidi="ar-SA"/>
        </w:rPr>
        <w:drawing>
          <wp:inline distT="0" distB="0" distL="0" distR="0" wp14:anchorId="22C54AD1" wp14:editId="05D3EFB9">
            <wp:extent cx="5799551" cy="2029217"/>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5827571" cy="2039021"/>
                    </a:xfrm>
                    <a:prstGeom prst="rect">
                      <a:avLst/>
                    </a:prstGeom>
                    <a:noFill/>
                    <a:ln w="9525">
                      <a:noFill/>
                      <a:miter lim="800000"/>
                      <a:headEnd/>
                      <a:tailEnd/>
                    </a:ln>
                  </pic:spPr>
                </pic:pic>
              </a:graphicData>
            </a:graphic>
          </wp:inline>
        </w:drawing>
      </w:r>
    </w:p>
    <w:p w:rsidR="00BF53AE" w:rsidRDefault="000D3E5E">
      <w:pPr>
        <w:spacing w:line="360" w:lineRule="auto"/>
        <w:jc w:val="both"/>
      </w:pPr>
      <w:r>
        <w:rPr>
          <w:b/>
          <w:bCs/>
        </w:rPr>
        <w:lastRenderedPageBreak/>
        <w:t>Intake</w:t>
      </w:r>
    </w:p>
    <w:p w:rsidR="002D0BD7" w:rsidRDefault="002D0BD7">
      <w:pPr>
        <w:spacing w:line="360" w:lineRule="auto"/>
        <w:jc w:val="both"/>
      </w:pPr>
      <w:r>
        <w:t>This tab is used to process job intakes</w:t>
      </w:r>
      <w:r w:rsidR="00D72001">
        <w:t xml:space="preserve"> for vacancies created through this system</w:t>
      </w:r>
      <w:r>
        <w:t>.</w:t>
      </w:r>
      <w:r w:rsidR="00651039">
        <w:t xml:space="preserve"> When recruiting new staff to fill in vacant positions in the organization, you can track the recruitment process through this section of the Administration module. The first step is to create the open position in the system. The next step involves assigning applicants to the various positions they applied for.</w:t>
      </w:r>
    </w:p>
    <w:p w:rsidR="00651039" w:rsidRDefault="00D72001">
      <w:pPr>
        <w:spacing w:line="360" w:lineRule="auto"/>
        <w:jc w:val="both"/>
      </w:pPr>
      <w:r>
        <w:t xml:space="preserve">To capture </w:t>
      </w:r>
      <w:r w:rsidR="00651039">
        <w:t>vacant position</w:t>
      </w:r>
      <w:r>
        <w:t>(s) into the system</w:t>
      </w:r>
      <w:r w:rsidR="00651039">
        <w:t>;</w:t>
      </w:r>
    </w:p>
    <w:p w:rsidR="00651039" w:rsidRDefault="00651039" w:rsidP="00651039">
      <w:pPr>
        <w:pStyle w:val="ListParagraph"/>
        <w:numPr>
          <w:ilvl w:val="0"/>
          <w:numId w:val="22"/>
        </w:numPr>
        <w:spacing w:line="360" w:lineRule="auto"/>
        <w:jc w:val="both"/>
      </w:pPr>
      <w:r>
        <w:t xml:space="preserve">Click on the </w:t>
      </w:r>
      <w:r w:rsidRPr="00651039">
        <w:rPr>
          <w:b/>
          <w:i/>
        </w:rPr>
        <w:t>Intake</w:t>
      </w:r>
      <w:r>
        <w:t xml:space="preserve"> link</w:t>
      </w:r>
    </w:p>
    <w:p w:rsidR="009E51C7" w:rsidRDefault="009E51C7" w:rsidP="009E51C7">
      <w:pPr>
        <w:pStyle w:val="ListParagraph"/>
        <w:spacing w:line="360" w:lineRule="auto"/>
        <w:jc w:val="center"/>
      </w:pPr>
      <w:r>
        <w:rPr>
          <w:noProof/>
          <w:lang w:eastAsia="en-US" w:bidi="ar-SA"/>
        </w:rPr>
        <w:drawing>
          <wp:inline distT="0" distB="0" distL="0" distR="0" wp14:anchorId="59FE0AB3" wp14:editId="01ED4B20">
            <wp:extent cx="5198301" cy="1716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5212761" cy="1720839"/>
                    </a:xfrm>
                    <a:prstGeom prst="rect">
                      <a:avLst/>
                    </a:prstGeom>
                  </pic:spPr>
                </pic:pic>
              </a:graphicData>
            </a:graphic>
          </wp:inline>
        </w:drawing>
      </w:r>
    </w:p>
    <w:p w:rsidR="009E51C7" w:rsidRDefault="009E51C7" w:rsidP="009E51C7">
      <w:pPr>
        <w:pStyle w:val="ListParagraph"/>
        <w:spacing w:line="360" w:lineRule="auto"/>
        <w:jc w:val="both"/>
      </w:pPr>
    </w:p>
    <w:p w:rsidR="009E51C7" w:rsidRDefault="009E51C7" w:rsidP="00651039">
      <w:pPr>
        <w:pStyle w:val="ListParagraph"/>
        <w:numPr>
          <w:ilvl w:val="0"/>
          <w:numId w:val="22"/>
        </w:numPr>
        <w:spacing w:line="360" w:lineRule="auto"/>
        <w:jc w:val="both"/>
      </w:pPr>
      <w:r>
        <w:t>In the Intake window, click</w:t>
      </w:r>
      <w:r w:rsidR="00D72001">
        <w:t xml:space="preserve"> on NEW button to create a new vacancy</w:t>
      </w:r>
    </w:p>
    <w:p w:rsidR="009E51C7" w:rsidRDefault="009E51C7" w:rsidP="009E51C7">
      <w:pPr>
        <w:pStyle w:val="ListParagraph"/>
        <w:spacing w:line="360" w:lineRule="auto"/>
        <w:jc w:val="center"/>
      </w:pPr>
      <w:r>
        <w:rPr>
          <w:noProof/>
          <w:lang w:eastAsia="en-US" w:bidi="ar-SA"/>
        </w:rPr>
        <w:drawing>
          <wp:inline distT="0" distB="0" distL="0" distR="0">
            <wp:extent cx="5148198" cy="2086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5158456" cy="2090407"/>
                    </a:xfrm>
                    <a:prstGeom prst="rect">
                      <a:avLst/>
                    </a:prstGeom>
                  </pic:spPr>
                </pic:pic>
              </a:graphicData>
            </a:graphic>
          </wp:inline>
        </w:drawing>
      </w:r>
    </w:p>
    <w:p w:rsidR="00526841" w:rsidRDefault="00526841" w:rsidP="009E51C7">
      <w:pPr>
        <w:pStyle w:val="ListParagraph"/>
        <w:spacing w:line="360" w:lineRule="auto"/>
        <w:jc w:val="center"/>
      </w:pPr>
    </w:p>
    <w:p w:rsidR="009E51C7" w:rsidRDefault="009E51C7" w:rsidP="009E51C7">
      <w:pPr>
        <w:pStyle w:val="ListParagraph"/>
        <w:numPr>
          <w:ilvl w:val="0"/>
          <w:numId w:val="22"/>
        </w:numPr>
        <w:spacing w:line="360" w:lineRule="auto"/>
        <w:jc w:val="both"/>
      </w:pPr>
      <w:r>
        <w:t>In the Intake window, select the Department Role and fill in the fields as</w:t>
      </w:r>
      <w:r w:rsidR="002E6997">
        <w:t xml:space="preserve"> follows</w:t>
      </w:r>
      <w:r>
        <w:t>;</w:t>
      </w:r>
    </w:p>
    <w:p w:rsidR="002E6997" w:rsidRDefault="002E6997" w:rsidP="002E6997">
      <w:pPr>
        <w:pStyle w:val="ListParagraph"/>
        <w:spacing w:line="360" w:lineRule="auto"/>
        <w:jc w:val="both"/>
      </w:pPr>
    </w:p>
    <w:tbl>
      <w:tblPr>
        <w:tblStyle w:val="TableGrid"/>
        <w:tblW w:w="0" w:type="auto"/>
        <w:jc w:val="center"/>
        <w:tblInd w:w="720" w:type="dxa"/>
        <w:tblLook w:val="04A0" w:firstRow="1" w:lastRow="0" w:firstColumn="1" w:lastColumn="0" w:noHBand="0" w:noVBand="1"/>
      </w:tblPr>
      <w:tblGrid>
        <w:gridCol w:w="1818"/>
        <w:gridCol w:w="6750"/>
      </w:tblGrid>
      <w:tr w:rsidR="00A678B4" w:rsidRPr="00A678B4" w:rsidTr="002E6997">
        <w:trPr>
          <w:jc w:val="center"/>
        </w:trPr>
        <w:tc>
          <w:tcPr>
            <w:tcW w:w="1818" w:type="dxa"/>
            <w:vAlign w:val="center"/>
          </w:tcPr>
          <w:p w:rsidR="00A678B4" w:rsidRPr="002E6997" w:rsidRDefault="00A678B4" w:rsidP="002E6997">
            <w:pPr>
              <w:pStyle w:val="ListParagraph"/>
              <w:tabs>
                <w:tab w:val="clear" w:pos="709"/>
              </w:tabs>
              <w:spacing w:line="360" w:lineRule="auto"/>
              <w:ind w:left="0"/>
              <w:jc w:val="right"/>
              <w:rPr>
                <w:b/>
                <w:i/>
              </w:rPr>
            </w:pPr>
            <w:r w:rsidRPr="002E6997">
              <w:rPr>
                <w:b/>
                <w:i/>
              </w:rPr>
              <w:t>Opening Date</w:t>
            </w:r>
            <w:r w:rsidR="002E6997">
              <w:rPr>
                <w:b/>
                <w:i/>
              </w:rPr>
              <w:t>:</w:t>
            </w:r>
          </w:p>
        </w:tc>
        <w:tc>
          <w:tcPr>
            <w:tcW w:w="6750" w:type="dxa"/>
            <w:vAlign w:val="center"/>
          </w:tcPr>
          <w:p w:rsidR="00A678B4" w:rsidRPr="00A678B4" w:rsidRDefault="00A678B4" w:rsidP="002E6997">
            <w:pPr>
              <w:pStyle w:val="ListParagraph"/>
              <w:tabs>
                <w:tab w:val="clear" w:pos="709"/>
              </w:tabs>
              <w:spacing w:line="360" w:lineRule="auto"/>
              <w:ind w:left="0"/>
              <w:rPr>
                <w:i/>
              </w:rPr>
            </w:pPr>
            <w:r w:rsidRPr="00A678B4">
              <w:t>Date application for the position opens up.</w:t>
            </w:r>
          </w:p>
        </w:tc>
      </w:tr>
      <w:tr w:rsidR="00A678B4" w:rsidRPr="00A678B4" w:rsidTr="002E6997">
        <w:trPr>
          <w:jc w:val="center"/>
        </w:trPr>
        <w:tc>
          <w:tcPr>
            <w:tcW w:w="1818" w:type="dxa"/>
            <w:vAlign w:val="center"/>
          </w:tcPr>
          <w:p w:rsidR="00A678B4" w:rsidRPr="002E6997" w:rsidRDefault="00A678B4" w:rsidP="002E6997">
            <w:pPr>
              <w:pStyle w:val="ListParagraph"/>
              <w:tabs>
                <w:tab w:val="clear" w:pos="709"/>
              </w:tabs>
              <w:spacing w:line="360" w:lineRule="auto"/>
              <w:ind w:left="0"/>
              <w:jc w:val="right"/>
              <w:rPr>
                <w:b/>
                <w:i/>
              </w:rPr>
            </w:pPr>
            <w:r w:rsidRPr="002E6997">
              <w:rPr>
                <w:b/>
                <w:i/>
              </w:rPr>
              <w:t>Closing</w:t>
            </w:r>
            <w:r w:rsidRPr="002E6997">
              <w:rPr>
                <w:b/>
              </w:rPr>
              <w:t xml:space="preserve"> </w:t>
            </w:r>
            <w:r w:rsidRPr="002E6997">
              <w:rPr>
                <w:b/>
                <w:i/>
              </w:rPr>
              <w:t>Date</w:t>
            </w:r>
            <w:r w:rsidRPr="002E6997">
              <w:rPr>
                <w:b/>
              </w:rPr>
              <w:t>:</w:t>
            </w:r>
          </w:p>
        </w:tc>
        <w:tc>
          <w:tcPr>
            <w:tcW w:w="6750" w:type="dxa"/>
            <w:vAlign w:val="center"/>
          </w:tcPr>
          <w:p w:rsidR="00A678B4" w:rsidRPr="00A678B4" w:rsidRDefault="00A678B4" w:rsidP="002E6997">
            <w:pPr>
              <w:pStyle w:val="ListParagraph"/>
              <w:tabs>
                <w:tab w:val="clear" w:pos="709"/>
              </w:tabs>
              <w:spacing w:line="360" w:lineRule="auto"/>
              <w:ind w:left="0"/>
            </w:pPr>
            <w:r w:rsidRPr="00A678B4">
              <w:t>Date application for the position closes.</w:t>
            </w:r>
          </w:p>
        </w:tc>
      </w:tr>
      <w:tr w:rsidR="00A678B4" w:rsidRPr="00A678B4" w:rsidTr="002E6997">
        <w:trPr>
          <w:jc w:val="center"/>
        </w:trPr>
        <w:tc>
          <w:tcPr>
            <w:tcW w:w="1818" w:type="dxa"/>
            <w:vAlign w:val="center"/>
          </w:tcPr>
          <w:p w:rsidR="00A678B4" w:rsidRPr="002E6997" w:rsidRDefault="00A678B4" w:rsidP="002E6997">
            <w:pPr>
              <w:pStyle w:val="ListParagraph"/>
              <w:tabs>
                <w:tab w:val="clear" w:pos="709"/>
              </w:tabs>
              <w:spacing w:line="360" w:lineRule="auto"/>
              <w:ind w:left="0"/>
              <w:jc w:val="right"/>
              <w:rPr>
                <w:b/>
                <w:i/>
              </w:rPr>
            </w:pPr>
            <w:r w:rsidRPr="002E6997">
              <w:rPr>
                <w:b/>
                <w:i/>
              </w:rPr>
              <w:t>Positions</w:t>
            </w:r>
            <w:r w:rsidRPr="002E6997">
              <w:rPr>
                <w:b/>
              </w:rPr>
              <w:t>:</w:t>
            </w:r>
          </w:p>
        </w:tc>
        <w:tc>
          <w:tcPr>
            <w:tcW w:w="6750" w:type="dxa"/>
            <w:vAlign w:val="center"/>
          </w:tcPr>
          <w:p w:rsidR="00A678B4" w:rsidRPr="00A678B4" w:rsidRDefault="00A678B4" w:rsidP="002E6997">
            <w:pPr>
              <w:pStyle w:val="ListParagraph"/>
              <w:tabs>
                <w:tab w:val="clear" w:pos="709"/>
              </w:tabs>
              <w:spacing w:line="360" w:lineRule="auto"/>
              <w:ind w:left="0"/>
            </w:pPr>
            <w:r w:rsidRPr="00A678B4">
              <w:t>Number of positions vacant for that role.</w:t>
            </w:r>
          </w:p>
        </w:tc>
      </w:tr>
      <w:tr w:rsidR="00A678B4" w:rsidRPr="00A678B4" w:rsidTr="002E6997">
        <w:trPr>
          <w:jc w:val="center"/>
        </w:trPr>
        <w:tc>
          <w:tcPr>
            <w:tcW w:w="1818" w:type="dxa"/>
            <w:vAlign w:val="center"/>
          </w:tcPr>
          <w:p w:rsidR="00A678B4" w:rsidRPr="002E6997" w:rsidRDefault="00A678B4" w:rsidP="002E6997">
            <w:pPr>
              <w:pStyle w:val="ListParagraph"/>
              <w:tabs>
                <w:tab w:val="clear" w:pos="709"/>
              </w:tabs>
              <w:spacing w:line="360" w:lineRule="auto"/>
              <w:ind w:left="0"/>
              <w:jc w:val="right"/>
              <w:rPr>
                <w:b/>
                <w:i/>
              </w:rPr>
            </w:pPr>
            <w:r w:rsidRPr="002E6997">
              <w:rPr>
                <w:b/>
                <w:i/>
              </w:rPr>
              <w:t>Locat</w:t>
            </w:r>
            <w:r w:rsidR="002E6997">
              <w:rPr>
                <w:b/>
                <w:i/>
              </w:rPr>
              <w:t>ion</w:t>
            </w:r>
            <w:r w:rsidRPr="002E6997">
              <w:rPr>
                <w:b/>
              </w:rPr>
              <w:t>:</w:t>
            </w:r>
          </w:p>
        </w:tc>
        <w:tc>
          <w:tcPr>
            <w:tcW w:w="6750" w:type="dxa"/>
            <w:vAlign w:val="center"/>
          </w:tcPr>
          <w:p w:rsidR="00A678B4" w:rsidRPr="00A678B4" w:rsidRDefault="00A678B4" w:rsidP="002E6997">
            <w:pPr>
              <w:pStyle w:val="ListParagraph"/>
              <w:tabs>
                <w:tab w:val="clear" w:pos="709"/>
              </w:tabs>
              <w:spacing w:line="360" w:lineRule="auto"/>
              <w:ind w:left="0"/>
            </w:pPr>
            <w:r w:rsidRPr="00A678B4">
              <w:t>Where branches exist, this field identifies which location has the vacancy.</w:t>
            </w:r>
          </w:p>
        </w:tc>
      </w:tr>
      <w:tr w:rsidR="00A678B4" w:rsidTr="002E6997">
        <w:trPr>
          <w:jc w:val="center"/>
        </w:trPr>
        <w:tc>
          <w:tcPr>
            <w:tcW w:w="1818" w:type="dxa"/>
            <w:vAlign w:val="center"/>
          </w:tcPr>
          <w:p w:rsidR="00A678B4" w:rsidRPr="002E6997" w:rsidRDefault="00A678B4" w:rsidP="002E6997">
            <w:pPr>
              <w:pStyle w:val="ListParagraph"/>
              <w:tabs>
                <w:tab w:val="clear" w:pos="709"/>
              </w:tabs>
              <w:spacing w:line="360" w:lineRule="auto"/>
              <w:ind w:left="0"/>
              <w:jc w:val="right"/>
              <w:rPr>
                <w:b/>
                <w:i/>
              </w:rPr>
            </w:pPr>
            <w:r w:rsidRPr="002E6997">
              <w:rPr>
                <w:b/>
                <w:i/>
              </w:rPr>
              <w:t>Details</w:t>
            </w:r>
            <w:r w:rsidRPr="002E6997">
              <w:rPr>
                <w:b/>
              </w:rPr>
              <w:t>:</w:t>
            </w:r>
            <w:r w:rsidRPr="002E6997">
              <w:rPr>
                <w:b/>
              </w:rPr>
              <w:tab/>
            </w:r>
          </w:p>
        </w:tc>
        <w:tc>
          <w:tcPr>
            <w:tcW w:w="6750" w:type="dxa"/>
            <w:vAlign w:val="center"/>
          </w:tcPr>
          <w:p w:rsidR="00A678B4" w:rsidRDefault="00A678B4" w:rsidP="002E6997">
            <w:pPr>
              <w:pStyle w:val="ListParagraph"/>
              <w:tabs>
                <w:tab w:val="clear" w:pos="709"/>
              </w:tabs>
              <w:spacing w:line="360" w:lineRule="auto"/>
              <w:ind w:left="0"/>
            </w:pPr>
            <w:r w:rsidRPr="00A678B4">
              <w:t>Further details concerning the vacancy announcement.</w:t>
            </w:r>
          </w:p>
        </w:tc>
      </w:tr>
    </w:tbl>
    <w:p w:rsidR="00A678B4" w:rsidRDefault="00611BD1" w:rsidP="00611BD1">
      <w:pPr>
        <w:pStyle w:val="ListParagraph"/>
        <w:tabs>
          <w:tab w:val="clear" w:pos="709"/>
          <w:tab w:val="left" w:pos="270"/>
        </w:tabs>
        <w:spacing w:line="360" w:lineRule="auto"/>
        <w:ind w:left="360"/>
        <w:jc w:val="both"/>
      </w:pPr>
      <w:r>
        <w:lastRenderedPageBreak/>
        <w:t>Once the Vacancy has been created in the system, populate it with any applications for it that come into the organization. To do this</w:t>
      </w:r>
    </w:p>
    <w:p w:rsidR="00611BD1" w:rsidRDefault="00611BD1" w:rsidP="00611BD1">
      <w:pPr>
        <w:pStyle w:val="ListParagraph"/>
        <w:tabs>
          <w:tab w:val="clear" w:pos="709"/>
          <w:tab w:val="left" w:pos="270"/>
        </w:tabs>
        <w:spacing w:line="360" w:lineRule="auto"/>
        <w:ind w:left="360"/>
        <w:jc w:val="both"/>
      </w:pPr>
    </w:p>
    <w:p w:rsidR="009E51C7" w:rsidRDefault="00611BD1" w:rsidP="00611BD1">
      <w:pPr>
        <w:pStyle w:val="ListParagraph"/>
        <w:numPr>
          <w:ilvl w:val="0"/>
          <w:numId w:val="23"/>
        </w:numPr>
        <w:spacing w:line="360" w:lineRule="auto"/>
        <w:jc w:val="both"/>
      </w:pPr>
      <w:r>
        <w:t>Open the Intake window and double click on the Intake in the list</w:t>
      </w:r>
      <w:r w:rsidR="00D80453">
        <w:t>.</w:t>
      </w:r>
    </w:p>
    <w:p w:rsidR="00D80453" w:rsidRDefault="003669BF" w:rsidP="00D80453">
      <w:pPr>
        <w:pStyle w:val="ListParagraph"/>
        <w:spacing w:line="360" w:lineRule="auto"/>
        <w:jc w:val="both"/>
      </w:pPr>
      <w:r>
        <w:rPr>
          <w:noProof/>
          <w:lang w:eastAsia="en-US" w:bidi="ar-SA"/>
        </w:rPr>
        <mc:AlternateContent>
          <mc:Choice Requires="wps">
            <w:drawing>
              <wp:anchor distT="0" distB="0" distL="114300" distR="114300" simplePos="0" relativeHeight="251660288" behindDoc="0" locked="0" layoutInCell="1" allowOverlap="1">
                <wp:simplePos x="0" y="0"/>
                <wp:positionH relativeFrom="column">
                  <wp:posOffset>255270</wp:posOffset>
                </wp:positionH>
                <wp:positionV relativeFrom="paragraph">
                  <wp:posOffset>1062990</wp:posOffset>
                </wp:positionV>
                <wp:extent cx="410845" cy="218440"/>
                <wp:effectExtent l="26670" t="34290" r="10160" b="4445"/>
                <wp:wrapNone/>
                <wp:docPr id="5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9159">
                          <a:off x="0" y="0"/>
                          <a:ext cx="410845" cy="218440"/>
                        </a:xfrm>
                        <a:prstGeom prst="notchedRightArrow">
                          <a:avLst>
                            <a:gd name="adj1" fmla="val 50000"/>
                            <a:gd name="adj2" fmla="val 4702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 o:spid="_x0000_s1026" type="#_x0000_t94" style="position:absolute;margin-left:20.1pt;margin-top:83.7pt;width:32.35pt;height:17.2pt;rotation:-61075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saUAIAAKgEAAAOAAAAZHJzL2Uyb0RvYy54bWysVNuO0zAQfUfiHyy/b5NUCdtGTVerLkVI&#10;C6xY+ADXdhqDb9hu0/L1O3baki5viDxYtmd85sycmSzuDkqiPXdeGN3gYpJjxDU1TOhtg79/W9/M&#10;MPKBaEak0bzBR+7x3fLtm0Vvaz41nZGMOwQg2te9bXAXgq2zzNOOK+InxnINxtY4RQIc3TZjjvSA&#10;rmQ2zfN3WW8cs85Q7j3cPgxGvEz4bctp+NK2ngckGwzcQlpdWjdxzZYLUm8dsZ2gJxrkH1goIjQE&#10;vUA9kEDQzom/oJSgznjThgk1KjNtKyhPOUA2Rf4qm+eOWJ5ygeJ4eymT/3+w9PP+ySHBGlyVGGmi&#10;QKP7XTApNCpjfXrra3B7tk8uZujto6E/PdJm1RG95ffOmb7jhAGrIvpnVw/iwcNTtOk/GQboBNBT&#10;qQ6tU8gZkOSmquZFNU+3UBJ0SPocL/rwQ0AULssin5UVRhRM02JWlkm/jNQRKnKzzocP3CgUNw3W&#10;JkAfsa9i24VEM0Ug+0cfklbslDBhPwqMWiVB+j2RqMrhO7XGyGc69ilv8+k5/AkRiJwJpEIZKdha&#10;SJkObrtZSYcAvsHr9TkAPPFjN6lR3+B5Na0S1SubH0NEgIHjawglAkyUFKrBs4sTqaNC7zVL/R6I&#10;kMMeHkt9kiyqNKi9MewIiiVtYGhgvKGYnXG/MephVBrsf+2I4xjJjxpUnxdRCRTSoaxuoS7IjS2b&#10;sYVoClANDhgN21UY5nFnXRQqdlGsmDaxD1sRzi01sDqRhXGA3dW8jc/J688PZvkCAAD//wMAUEsD&#10;BBQABgAIAAAAIQDGfHlQ3wAAAAoBAAAPAAAAZHJzL2Rvd25yZXYueG1sTI/BTsMwDIbvSLxD5Enc&#10;WLKorKNrOqFJk5A4sU6cs8a01RKnNNlWeHqyExxtf/r9/eVmcpZdcAy9JwWLuQCG1HjTU6vgUO8e&#10;V8BC1GS09YQKvjHAprq/K3Vh/JXe8bKPLUshFAqtoItxKDgPTYdOh7kfkNLt049OxzSOLTejvqZw&#10;Z7kUYsmd7il96PSA2w6b0/7sFOyk277q+vT01f585PLg3mxd50o9zKaXNbCIU/yD4aaf1KFKTkd/&#10;JhOYVZAJmci0X+YZsBsgsmdgRwVSLFbAq5L/r1D9AgAA//8DAFBLAQItABQABgAIAAAAIQC2gziS&#10;/gAAAOEBAAATAAAAAAAAAAAAAAAAAAAAAABbQ29udGVudF9UeXBlc10ueG1sUEsBAi0AFAAGAAgA&#10;AAAhADj9If/WAAAAlAEAAAsAAAAAAAAAAAAAAAAALwEAAF9yZWxzLy5yZWxzUEsBAi0AFAAGAAgA&#10;AAAhAGpnCxpQAgAAqAQAAA4AAAAAAAAAAAAAAAAALgIAAGRycy9lMm9Eb2MueG1sUEsBAi0AFAAG&#10;AAgAAAAhAMZ8eVDfAAAACgEAAA8AAAAAAAAAAAAAAAAAqgQAAGRycy9kb3ducmV2LnhtbFBLBQYA&#10;AAAABAAEAPMAAAC2BQAAAAA=&#10;" fillcolor="red"/>
            </w:pict>
          </mc:Fallback>
        </mc:AlternateContent>
      </w:r>
      <w:r w:rsidR="00D80453">
        <w:rPr>
          <w:noProof/>
          <w:lang w:eastAsia="en-US" w:bidi="ar-SA"/>
        </w:rPr>
        <w:drawing>
          <wp:inline distT="0" distB="0" distL="0" distR="0">
            <wp:extent cx="6115050" cy="1352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115050" cy="1352550"/>
                    </a:xfrm>
                    <a:prstGeom prst="rect">
                      <a:avLst/>
                    </a:prstGeom>
                  </pic:spPr>
                </pic:pic>
              </a:graphicData>
            </a:graphic>
          </wp:inline>
        </w:drawing>
      </w:r>
    </w:p>
    <w:p w:rsidR="00651039" w:rsidRDefault="00651039" w:rsidP="00D80453">
      <w:pPr>
        <w:pStyle w:val="ListParagraph"/>
        <w:spacing w:line="360" w:lineRule="auto"/>
        <w:jc w:val="both"/>
      </w:pPr>
    </w:p>
    <w:p w:rsidR="00D80453" w:rsidRDefault="00D80453" w:rsidP="00D80453">
      <w:pPr>
        <w:pStyle w:val="ListParagraph"/>
        <w:numPr>
          <w:ilvl w:val="0"/>
          <w:numId w:val="23"/>
        </w:numPr>
        <w:spacing w:line="360" w:lineRule="auto"/>
        <w:jc w:val="both"/>
      </w:pPr>
      <w:r>
        <w:t>In the window that opens up, click NEW button to add new applicants from the Applications Module.</w:t>
      </w:r>
    </w:p>
    <w:p w:rsidR="00D80453" w:rsidRDefault="00D80453" w:rsidP="00D80453">
      <w:pPr>
        <w:pStyle w:val="ListParagraph"/>
        <w:spacing w:line="360" w:lineRule="auto"/>
        <w:jc w:val="center"/>
      </w:pPr>
      <w:r>
        <w:rPr>
          <w:noProof/>
          <w:lang w:eastAsia="en-US" w:bidi="ar-SA"/>
        </w:rPr>
        <w:drawing>
          <wp:inline distT="0" distB="0" distL="0" distR="0">
            <wp:extent cx="5674290" cy="26680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
                      <a:extLst>
                        <a:ext uri="{28A0092B-C50C-407E-A947-70E740481C1C}">
                          <a14:useLocalDpi xmlns:a14="http://schemas.microsoft.com/office/drawing/2010/main" val="0"/>
                        </a:ext>
                      </a:extLst>
                    </a:blip>
                    <a:stretch>
                      <a:fillRect/>
                    </a:stretch>
                  </pic:blipFill>
                  <pic:spPr>
                    <a:xfrm>
                      <a:off x="0" y="0"/>
                      <a:ext cx="5688822" cy="2674877"/>
                    </a:xfrm>
                    <a:prstGeom prst="rect">
                      <a:avLst/>
                    </a:prstGeom>
                  </pic:spPr>
                </pic:pic>
              </a:graphicData>
            </a:graphic>
          </wp:inline>
        </w:drawing>
      </w:r>
    </w:p>
    <w:p w:rsidR="00D72001" w:rsidRDefault="00D72001" w:rsidP="00D80453">
      <w:pPr>
        <w:pStyle w:val="ListParagraph"/>
        <w:spacing w:line="360" w:lineRule="auto"/>
        <w:jc w:val="center"/>
      </w:pPr>
    </w:p>
    <w:p w:rsidR="00D80453" w:rsidRDefault="00D80453" w:rsidP="00D80453">
      <w:pPr>
        <w:pStyle w:val="ListParagraph"/>
        <w:numPr>
          <w:ilvl w:val="0"/>
          <w:numId w:val="23"/>
        </w:numPr>
        <w:spacing w:line="360" w:lineRule="auto"/>
        <w:jc w:val="both"/>
      </w:pPr>
      <w:r>
        <w:t>Fill in the form as follows;</w:t>
      </w:r>
    </w:p>
    <w:tbl>
      <w:tblPr>
        <w:tblStyle w:val="TableGrid"/>
        <w:tblW w:w="0" w:type="auto"/>
        <w:jc w:val="center"/>
        <w:tblInd w:w="720" w:type="dxa"/>
        <w:tblLook w:val="04A0" w:firstRow="1" w:lastRow="0" w:firstColumn="1" w:lastColumn="0" w:noHBand="0" w:noVBand="1"/>
      </w:tblPr>
      <w:tblGrid>
        <w:gridCol w:w="2314"/>
        <w:gridCol w:w="4905"/>
      </w:tblGrid>
      <w:tr w:rsidR="00D80453" w:rsidRPr="00A678B4" w:rsidTr="00D72001">
        <w:trPr>
          <w:trHeight w:val="389"/>
          <w:jc w:val="center"/>
        </w:trPr>
        <w:tc>
          <w:tcPr>
            <w:tcW w:w="2314" w:type="dxa"/>
            <w:vAlign w:val="center"/>
          </w:tcPr>
          <w:p w:rsidR="00D80453" w:rsidRPr="002E6997" w:rsidRDefault="00D80453" w:rsidP="00D80453">
            <w:pPr>
              <w:pStyle w:val="ListParagraph"/>
              <w:tabs>
                <w:tab w:val="clear" w:pos="709"/>
              </w:tabs>
              <w:spacing w:line="360" w:lineRule="auto"/>
              <w:ind w:left="0"/>
              <w:jc w:val="right"/>
              <w:rPr>
                <w:b/>
                <w:i/>
              </w:rPr>
            </w:pPr>
            <w:r>
              <w:rPr>
                <w:b/>
                <w:i/>
              </w:rPr>
              <w:t>Entity:</w:t>
            </w:r>
          </w:p>
        </w:tc>
        <w:tc>
          <w:tcPr>
            <w:tcW w:w="4905" w:type="dxa"/>
            <w:vAlign w:val="center"/>
          </w:tcPr>
          <w:p w:rsidR="00D80453" w:rsidRPr="00D72001" w:rsidRDefault="00D72001" w:rsidP="00D72001">
            <w:pPr>
              <w:pStyle w:val="ListParagraph"/>
              <w:tabs>
                <w:tab w:val="clear" w:pos="709"/>
              </w:tabs>
              <w:spacing w:line="360" w:lineRule="auto"/>
              <w:ind w:left="0"/>
            </w:pPr>
            <w:r>
              <w:t>Select the applicant from the list of applicants.</w:t>
            </w:r>
          </w:p>
        </w:tc>
      </w:tr>
      <w:tr w:rsidR="00D80453" w:rsidRPr="00A678B4" w:rsidTr="00D72001">
        <w:trPr>
          <w:trHeight w:val="389"/>
          <w:jc w:val="center"/>
        </w:trPr>
        <w:tc>
          <w:tcPr>
            <w:tcW w:w="2314" w:type="dxa"/>
            <w:vAlign w:val="center"/>
          </w:tcPr>
          <w:p w:rsidR="00D80453" w:rsidRPr="002E6997" w:rsidRDefault="00D80453" w:rsidP="00D80453">
            <w:pPr>
              <w:pStyle w:val="ListParagraph"/>
              <w:tabs>
                <w:tab w:val="clear" w:pos="709"/>
              </w:tabs>
              <w:spacing w:line="360" w:lineRule="auto"/>
              <w:ind w:left="0"/>
              <w:jc w:val="right"/>
              <w:rPr>
                <w:b/>
                <w:i/>
              </w:rPr>
            </w:pPr>
            <w:r>
              <w:rPr>
                <w:b/>
                <w:i/>
              </w:rPr>
              <w:t>Approve</w:t>
            </w:r>
            <w:r w:rsidR="00D72001">
              <w:rPr>
                <w:b/>
                <w:i/>
              </w:rPr>
              <w:t xml:space="preserve"> of Rejecte</w:t>
            </w:r>
            <w:r>
              <w:rPr>
                <w:b/>
                <w:i/>
              </w:rPr>
              <w:t>d</w:t>
            </w:r>
            <w:r w:rsidRPr="002E6997">
              <w:rPr>
                <w:b/>
              </w:rPr>
              <w:t>:</w:t>
            </w:r>
          </w:p>
        </w:tc>
        <w:tc>
          <w:tcPr>
            <w:tcW w:w="4905" w:type="dxa"/>
            <w:vAlign w:val="center"/>
          </w:tcPr>
          <w:p w:rsidR="00D80453" w:rsidRPr="00D72001" w:rsidRDefault="00D72001" w:rsidP="00D80453">
            <w:pPr>
              <w:pStyle w:val="ListParagraph"/>
              <w:tabs>
                <w:tab w:val="clear" w:pos="709"/>
              </w:tabs>
              <w:spacing w:line="360" w:lineRule="auto"/>
              <w:ind w:left="0"/>
            </w:pPr>
            <w:r>
              <w:t>Check the box for either Approved or Rejected</w:t>
            </w:r>
          </w:p>
        </w:tc>
      </w:tr>
      <w:tr w:rsidR="00D80453" w:rsidRPr="00A678B4" w:rsidTr="00D72001">
        <w:trPr>
          <w:trHeight w:val="389"/>
          <w:jc w:val="center"/>
        </w:trPr>
        <w:tc>
          <w:tcPr>
            <w:tcW w:w="2314" w:type="dxa"/>
            <w:vAlign w:val="center"/>
          </w:tcPr>
          <w:p w:rsidR="00D80453" w:rsidRPr="002E6997" w:rsidRDefault="00D80453" w:rsidP="00D80453">
            <w:pPr>
              <w:pStyle w:val="ListParagraph"/>
              <w:tabs>
                <w:tab w:val="clear" w:pos="709"/>
              </w:tabs>
              <w:spacing w:line="360" w:lineRule="auto"/>
              <w:ind w:left="0"/>
              <w:jc w:val="right"/>
              <w:rPr>
                <w:b/>
                <w:i/>
              </w:rPr>
            </w:pPr>
            <w:r>
              <w:rPr>
                <w:b/>
                <w:i/>
              </w:rPr>
              <w:t>Comment</w:t>
            </w:r>
            <w:r w:rsidRPr="002E6997">
              <w:rPr>
                <w:b/>
                <w:i/>
              </w:rPr>
              <w:t>s</w:t>
            </w:r>
            <w:r w:rsidRPr="002E6997">
              <w:rPr>
                <w:b/>
              </w:rPr>
              <w:t>:</w:t>
            </w:r>
          </w:p>
        </w:tc>
        <w:tc>
          <w:tcPr>
            <w:tcW w:w="4905" w:type="dxa"/>
            <w:vAlign w:val="center"/>
          </w:tcPr>
          <w:p w:rsidR="00D80453" w:rsidRPr="00D72001" w:rsidRDefault="00D72001" w:rsidP="00D80453">
            <w:pPr>
              <w:pStyle w:val="ListParagraph"/>
              <w:tabs>
                <w:tab w:val="clear" w:pos="709"/>
              </w:tabs>
              <w:spacing w:line="360" w:lineRule="auto"/>
              <w:ind w:left="0"/>
            </w:pPr>
            <w:r>
              <w:t>Free text</w:t>
            </w:r>
          </w:p>
        </w:tc>
      </w:tr>
      <w:tr w:rsidR="00D80453" w:rsidRPr="00A678B4" w:rsidTr="00D72001">
        <w:trPr>
          <w:trHeight w:val="389"/>
          <w:jc w:val="center"/>
        </w:trPr>
        <w:tc>
          <w:tcPr>
            <w:tcW w:w="2314" w:type="dxa"/>
            <w:vAlign w:val="center"/>
          </w:tcPr>
          <w:p w:rsidR="00D80453" w:rsidRPr="002E6997" w:rsidRDefault="00D80453" w:rsidP="00D80453">
            <w:pPr>
              <w:pStyle w:val="ListParagraph"/>
              <w:tabs>
                <w:tab w:val="clear" w:pos="709"/>
              </w:tabs>
              <w:spacing w:line="360" w:lineRule="auto"/>
              <w:ind w:left="0"/>
              <w:jc w:val="right"/>
              <w:rPr>
                <w:b/>
                <w:i/>
              </w:rPr>
            </w:pPr>
            <w:r>
              <w:rPr>
                <w:b/>
                <w:i/>
              </w:rPr>
              <w:t>Review</w:t>
            </w:r>
            <w:r w:rsidRPr="002E6997">
              <w:rPr>
                <w:b/>
              </w:rPr>
              <w:t>:</w:t>
            </w:r>
          </w:p>
        </w:tc>
        <w:tc>
          <w:tcPr>
            <w:tcW w:w="4905" w:type="dxa"/>
            <w:vAlign w:val="center"/>
          </w:tcPr>
          <w:p w:rsidR="00D80453" w:rsidRPr="00D72001" w:rsidRDefault="00D72001" w:rsidP="00D80453">
            <w:pPr>
              <w:pStyle w:val="ListParagraph"/>
              <w:tabs>
                <w:tab w:val="clear" w:pos="709"/>
              </w:tabs>
              <w:spacing w:line="360" w:lineRule="auto"/>
              <w:ind w:left="0"/>
            </w:pPr>
            <w:r>
              <w:t>Free text</w:t>
            </w:r>
          </w:p>
        </w:tc>
      </w:tr>
    </w:tbl>
    <w:p w:rsidR="00D80453" w:rsidRDefault="00D80453" w:rsidP="00D80453">
      <w:pPr>
        <w:pStyle w:val="ListParagraph"/>
        <w:spacing w:line="360" w:lineRule="auto"/>
        <w:jc w:val="both"/>
      </w:pPr>
    </w:p>
    <w:p w:rsidR="00D80453" w:rsidRDefault="00D72001" w:rsidP="00D80453">
      <w:pPr>
        <w:pStyle w:val="ListParagraph"/>
        <w:numPr>
          <w:ilvl w:val="0"/>
          <w:numId w:val="23"/>
        </w:numPr>
        <w:spacing w:line="360" w:lineRule="auto"/>
        <w:jc w:val="both"/>
      </w:pPr>
      <w:r>
        <w:t>Click SAVE to save that application under that vacancy.</w:t>
      </w:r>
    </w:p>
    <w:p w:rsidR="00D80453" w:rsidRDefault="00D72001" w:rsidP="00D80453">
      <w:pPr>
        <w:pStyle w:val="ListParagraph"/>
        <w:numPr>
          <w:ilvl w:val="0"/>
          <w:numId w:val="23"/>
        </w:numPr>
        <w:spacing w:line="360" w:lineRule="auto"/>
        <w:jc w:val="both"/>
      </w:pPr>
      <w:r>
        <w:t>Repeat the process for all the applications received for the vacancies applied to.</w:t>
      </w:r>
    </w:p>
    <w:p w:rsidR="002D0BD7" w:rsidRDefault="002D0BD7">
      <w:pPr>
        <w:spacing w:line="360" w:lineRule="auto"/>
        <w:jc w:val="both"/>
      </w:pPr>
    </w:p>
    <w:p w:rsidR="00BF53AE" w:rsidRDefault="000D3E5E">
      <w:pPr>
        <w:spacing w:line="360" w:lineRule="auto"/>
        <w:jc w:val="both"/>
      </w:pPr>
      <w:r>
        <w:rPr>
          <w:b/>
          <w:bCs/>
        </w:rPr>
        <w:lastRenderedPageBreak/>
        <w:t>Internships</w:t>
      </w:r>
    </w:p>
    <w:p w:rsidR="00922758" w:rsidRDefault="000C0358">
      <w:pPr>
        <w:spacing w:line="360" w:lineRule="auto"/>
        <w:jc w:val="both"/>
      </w:pPr>
      <w:r>
        <w:t xml:space="preserve">This section is used to process internship programs in the organization. </w:t>
      </w:r>
      <w:r w:rsidR="001B0AD9" w:rsidRPr="001B0AD9">
        <w:t>An internship is a work-related learning experience for individuals who wish to develop hands on work experience in a certain occupational field. Most internships are temporary assignments that last approxim</w:t>
      </w:r>
      <w:r w:rsidR="001B0AD9">
        <w:t>ately three months up to a year</w:t>
      </w:r>
      <w:r>
        <w:t>. The positions under internship are allocated to i</w:t>
      </w:r>
      <w:r w:rsidR="005A249C">
        <w:t>nterns</w:t>
      </w:r>
      <w:r>
        <w:t xml:space="preserve"> and not employees.</w:t>
      </w:r>
    </w:p>
    <w:p w:rsidR="005A249C" w:rsidRDefault="00A151FE">
      <w:pPr>
        <w:spacing w:line="360" w:lineRule="auto"/>
        <w:jc w:val="both"/>
      </w:pPr>
      <w:r>
        <w:t>To create new Internship position;</w:t>
      </w:r>
    </w:p>
    <w:p w:rsidR="00A151FE" w:rsidRDefault="00A151FE" w:rsidP="00A151FE">
      <w:pPr>
        <w:pStyle w:val="ListParagraph"/>
        <w:numPr>
          <w:ilvl w:val="0"/>
          <w:numId w:val="24"/>
        </w:numPr>
        <w:spacing w:line="360" w:lineRule="auto"/>
        <w:jc w:val="both"/>
      </w:pPr>
      <w:r>
        <w:t>Click on the Internship link. In this window, click on the NEW button.</w:t>
      </w:r>
    </w:p>
    <w:p w:rsidR="00A151FE" w:rsidRDefault="00A151FE" w:rsidP="00A151FE">
      <w:pPr>
        <w:pStyle w:val="ListParagraph"/>
        <w:spacing w:line="360" w:lineRule="auto"/>
        <w:jc w:val="center"/>
      </w:pPr>
      <w:r>
        <w:rPr>
          <w:noProof/>
          <w:lang w:eastAsia="en-US" w:bidi="ar-SA"/>
        </w:rPr>
        <w:drawing>
          <wp:inline distT="0" distB="0" distL="0" distR="0">
            <wp:extent cx="5198301" cy="23801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5201586" cy="2381648"/>
                    </a:xfrm>
                    <a:prstGeom prst="rect">
                      <a:avLst/>
                    </a:prstGeom>
                  </pic:spPr>
                </pic:pic>
              </a:graphicData>
            </a:graphic>
          </wp:inline>
        </w:drawing>
      </w:r>
    </w:p>
    <w:p w:rsidR="00CD1235" w:rsidRDefault="00CD1235" w:rsidP="00A151FE">
      <w:pPr>
        <w:pStyle w:val="ListParagraph"/>
        <w:spacing w:line="360" w:lineRule="auto"/>
        <w:jc w:val="center"/>
      </w:pPr>
    </w:p>
    <w:p w:rsidR="00A151FE" w:rsidRDefault="00A151FE" w:rsidP="00A151FE">
      <w:pPr>
        <w:pStyle w:val="ListParagraph"/>
        <w:numPr>
          <w:ilvl w:val="0"/>
          <w:numId w:val="24"/>
        </w:numPr>
        <w:spacing w:line="360" w:lineRule="auto"/>
        <w:jc w:val="both"/>
      </w:pPr>
      <w:r>
        <w:t>Fill in the form fields with details.</w:t>
      </w:r>
    </w:p>
    <w:tbl>
      <w:tblPr>
        <w:tblStyle w:val="TableGrid"/>
        <w:tblW w:w="0" w:type="auto"/>
        <w:jc w:val="center"/>
        <w:tblInd w:w="720" w:type="dxa"/>
        <w:tblLook w:val="04A0" w:firstRow="1" w:lastRow="0" w:firstColumn="1" w:lastColumn="0" w:noHBand="0" w:noVBand="1"/>
      </w:tblPr>
      <w:tblGrid>
        <w:gridCol w:w="1818"/>
        <w:gridCol w:w="6750"/>
      </w:tblGrid>
      <w:tr w:rsidR="00A151FE" w:rsidRPr="00A678B4"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Pr>
                <w:b/>
                <w:i/>
              </w:rPr>
              <w:t>Department:</w:t>
            </w:r>
          </w:p>
        </w:tc>
        <w:tc>
          <w:tcPr>
            <w:tcW w:w="6750" w:type="dxa"/>
            <w:vAlign w:val="center"/>
          </w:tcPr>
          <w:p w:rsidR="00A151FE" w:rsidRPr="00A678B4" w:rsidRDefault="00A151FE" w:rsidP="003005BF">
            <w:pPr>
              <w:pStyle w:val="ListParagraph"/>
              <w:tabs>
                <w:tab w:val="clear" w:pos="709"/>
              </w:tabs>
              <w:spacing w:line="360" w:lineRule="auto"/>
              <w:ind w:left="0"/>
            </w:pPr>
            <w:r>
              <w:t>Select the Department under which the program falls.</w:t>
            </w:r>
          </w:p>
        </w:tc>
      </w:tr>
      <w:tr w:rsidR="00A151FE" w:rsidRPr="00A678B4"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sidRPr="002E6997">
              <w:rPr>
                <w:b/>
                <w:i/>
              </w:rPr>
              <w:t>Opening Date</w:t>
            </w:r>
            <w:r>
              <w:rPr>
                <w:b/>
                <w:i/>
              </w:rPr>
              <w:t>:</w:t>
            </w:r>
          </w:p>
        </w:tc>
        <w:tc>
          <w:tcPr>
            <w:tcW w:w="6750" w:type="dxa"/>
            <w:vAlign w:val="center"/>
          </w:tcPr>
          <w:p w:rsidR="00A151FE" w:rsidRPr="00A678B4" w:rsidRDefault="00A151FE" w:rsidP="003005BF">
            <w:pPr>
              <w:pStyle w:val="ListParagraph"/>
              <w:tabs>
                <w:tab w:val="clear" w:pos="709"/>
              </w:tabs>
              <w:spacing w:line="360" w:lineRule="auto"/>
              <w:ind w:left="0"/>
              <w:rPr>
                <w:i/>
              </w:rPr>
            </w:pPr>
            <w:r w:rsidRPr="00A678B4">
              <w:t>Date application for the position opens up.</w:t>
            </w:r>
          </w:p>
        </w:tc>
      </w:tr>
      <w:tr w:rsidR="00A151FE" w:rsidRPr="00A678B4"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sidRPr="002E6997">
              <w:rPr>
                <w:b/>
                <w:i/>
              </w:rPr>
              <w:t>Closing</w:t>
            </w:r>
            <w:r w:rsidRPr="002E6997">
              <w:rPr>
                <w:b/>
              </w:rPr>
              <w:t xml:space="preserve"> </w:t>
            </w:r>
            <w:r w:rsidRPr="002E6997">
              <w:rPr>
                <w:b/>
                <w:i/>
              </w:rPr>
              <w:t>Date</w:t>
            </w:r>
            <w:r w:rsidRPr="002E6997">
              <w:rPr>
                <w:b/>
              </w:rPr>
              <w:t>:</w:t>
            </w:r>
          </w:p>
        </w:tc>
        <w:tc>
          <w:tcPr>
            <w:tcW w:w="6750" w:type="dxa"/>
            <w:vAlign w:val="center"/>
          </w:tcPr>
          <w:p w:rsidR="00A151FE" w:rsidRPr="00A678B4" w:rsidRDefault="00A151FE" w:rsidP="003005BF">
            <w:pPr>
              <w:pStyle w:val="ListParagraph"/>
              <w:tabs>
                <w:tab w:val="clear" w:pos="709"/>
              </w:tabs>
              <w:spacing w:line="360" w:lineRule="auto"/>
              <w:ind w:left="0"/>
            </w:pPr>
            <w:r w:rsidRPr="00A678B4">
              <w:t>Date application for the position closes.</w:t>
            </w:r>
          </w:p>
        </w:tc>
      </w:tr>
      <w:tr w:rsidR="00A151FE" w:rsidRPr="00A678B4"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sidRPr="002E6997">
              <w:rPr>
                <w:b/>
                <w:i/>
              </w:rPr>
              <w:t>Positions</w:t>
            </w:r>
            <w:r w:rsidRPr="002E6997">
              <w:rPr>
                <w:b/>
              </w:rPr>
              <w:t>:</w:t>
            </w:r>
          </w:p>
        </w:tc>
        <w:tc>
          <w:tcPr>
            <w:tcW w:w="6750" w:type="dxa"/>
            <w:vAlign w:val="center"/>
          </w:tcPr>
          <w:p w:rsidR="00A151FE" w:rsidRPr="00A678B4" w:rsidRDefault="00A151FE" w:rsidP="003005BF">
            <w:pPr>
              <w:pStyle w:val="ListParagraph"/>
              <w:tabs>
                <w:tab w:val="clear" w:pos="709"/>
              </w:tabs>
              <w:spacing w:line="360" w:lineRule="auto"/>
              <w:ind w:left="0"/>
            </w:pPr>
            <w:r w:rsidRPr="00A678B4">
              <w:t>Number of positions vacant for that role.</w:t>
            </w:r>
          </w:p>
        </w:tc>
      </w:tr>
      <w:tr w:rsidR="00A151FE" w:rsidRPr="00A678B4"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sidRPr="002E6997">
              <w:rPr>
                <w:b/>
                <w:i/>
              </w:rPr>
              <w:t>Locat</w:t>
            </w:r>
            <w:r>
              <w:rPr>
                <w:b/>
                <w:i/>
              </w:rPr>
              <w:t>ion</w:t>
            </w:r>
            <w:r w:rsidRPr="002E6997">
              <w:rPr>
                <w:b/>
              </w:rPr>
              <w:t>:</w:t>
            </w:r>
          </w:p>
        </w:tc>
        <w:tc>
          <w:tcPr>
            <w:tcW w:w="6750" w:type="dxa"/>
            <w:vAlign w:val="center"/>
          </w:tcPr>
          <w:p w:rsidR="00A151FE" w:rsidRPr="00A678B4" w:rsidRDefault="00A151FE" w:rsidP="003005BF">
            <w:pPr>
              <w:pStyle w:val="ListParagraph"/>
              <w:tabs>
                <w:tab w:val="clear" w:pos="709"/>
              </w:tabs>
              <w:spacing w:line="360" w:lineRule="auto"/>
              <w:ind w:left="0"/>
            </w:pPr>
            <w:r w:rsidRPr="00A678B4">
              <w:t>Where branches exist, this field identifies which location has the vacancy.</w:t>
            </w:r>
          </w:p>
        </w:tc>
      </w:tr>
      <w:tr w:rsidR="00A151FE" w:rsidTr="003005BF">
        <w:trPr>
          <w:jc w:val="center"/>
        </w:trPr>
        <w:tc>
          <w:tcPr>
            <w:tcW w:w="1818" w:type="dxa"/>
            <w:vAlign w:val="center"/>
          </w:tcPr>
          <w:p w:rsidR="00A151FE" w:rsidRPr="002E6997" w:rsidRDefault="00A151FE" w:rsidP="003005BF">
            <w:pPr>
              <w:pStyle w:val="ListParagraph"/>
              <w:tabs>
                <w:tab w:val="clear" w:pos="709"/>
              </w:tabs>
              <w:spacing w:line="360" w:lineRule="auto"/>
              <w:ind w:left="0"/>
              <w:jc w:val="right"/>
              <w:rPr>
                <w:b/>
                <w:i/>
              </w:rPr>
            </w:pPr>
            <w:r w:rsidRPr="002E6997">
              <w:rPr>
                <w:b/>
                <w:i/>
              </w:rPr>
              <w:t>Details</w:t>
            </w:r>
            <w:r w:rsidRPr="002E6997">
              <w:rPr>
                <w:b/>
              </w:rPr>
              <w:t>:</w:t>
            </w:r>
            <w:r w:rsidRPr="002E6997">
              <w:rPr>
                <w:b/>
              </w:rPr>
              <w:tab/>
            </w:r>
          </w:p>
        </w:tc>
        <w:tc>
          <w:tcPr>
            <w:tcW w:w="6750" w:type="dxa"/>
            <w:vAlign w:val="center"/>
          </w:tcPr>
          <w:p w:rsidR="00A151FE" w:rsidRDefault="00A151FE" w:rsidP="003005BF">
            <w:pPr>
              <w:pStyle w:val="ListParagraph"/>
              <w:tabs>
                <w:tab w:val="clear" w:pos="709"/>
              </w:tabs>
              <w:spacing w:line="360" w:lineRule="auto"/>
              <w:ind w:left="0"/>
            </w:pPr>
            <w:r w:rsidRPr="00A678B4">
              <w:t>Further details concerning the vacancy announcement.</w:t>
            </w:r>
          </w:p>
        </w:tc>
      </w:tr>
    </w:tbl>
    <w:p w:rsidR="00A151FE" w:rsidRDefault="00A151FE" w:rsidP="00A151FE">
      <w:pPr>
        <w:pStyle w:val="ListParagraph"/>
        <w:spacing w:line="360" w:lineRule="auto"/>
        <w:jc w:val="both"/>
      </w:pPr>
    </w:p>
    <w:p w:rsidR="00A151FE" w:rsidRDefault="003005BF" w:rsidP="00A151FE">
      <w:pPr>
        <w:pStyle w:val="ListParagraph"/>
        <w:numPr>
          <w:ilvl w:val="0"/>
          <w:numId w:val="24"/>
        </w:numPr>
        <w:spacing w:line="360" w:lineRule="auto"/>
        <w:jc w:val="both"/>
      </w:pPr>
      <w:r>
        <w:t>Click SAVE button to save the record.</w:t>
      </w:r>
    </w:p>
    <w:p w:rsidR="003005BF" w:rsidRDefault="003005BF" w:rsidP="003005BF">
      <w:pPr>
        <w:spacing w:line="360" w:lineRule="auto"/>
        <w:ind w:left="360"/>
        <w:jc w:val="both"/>
      </w:pPr>
    </w:p>
    <w:p w:rsidR="003005BF" w:rsidRDefault="003005BF" w:rsidP="003005BF">
      <w:pPr>
        <w:spacing w:line="360" w:lineRule="auto"/>
        <w:ind w:left="360"/>
        <w:jc w:val="both"/>
      </w:pPr>
    </w:p>
    <w:p w:rsidR="003005BF" w:rsidRDefault="003005BF" w:rsidP="003005BF">
      <w:pPr>
        <w:spacing w:line="360" w:lineRule="auto"/>
        <w:ind w:left="360"/>
        <w:jc w:val="both"/>
      </w:pPr>
    </w:p>
    <w:p w:rsidR="003005BF" w:rsidRDefault="003005BF" w:rsidP="003005BF">
      <w:pPr>
        <w:spacing w:line="360" w:lineRule="auto"/>
        <w:ind w:left="360"/>
        <w:jc w:val="both"/>
      </w:pPr>
    </w:p>
    <w:p w:rsidR="003005BF" w:rsidRDefault="003005BF" w:rsidP="003005BF">
      <w:pPr>
        <w:spacing w:line="360" w:lineRule="auto"/>
        <w:ind w:left="360"/>
        <w:jc w:val="both"/>
      </w:pPr>
      <w:r>
        <w:lastRenderedPageBreak/>
        <w:t>Next, allocate Intern(s) to the particular program created. To do this, click on the Internship tab at the top of the window.</w:t>
      </w:r>
    </w:p>
    <w:p w:rsidR="003005BF" w:rsidRDefault="003005BF" w:rsidP="003005BF">
      <w:pPr>
        <w:pStyle w:val="ListParagraph"/>
        <w:numPr>
          <w:ilvl w:val="0"/>
          <w:numId w:val="26"/>
        </w:numPr>
        <w:spacing w:line="360" w:lineRule="auto"/>
        <w:jc w:val="both"/>
      </w:pPr>
      <w:r>
        <w:t>Double click on the program created.</w:t>
      </w:r>
    </w:p>
    <w:p w:rsidR="003005BF" w:rsidRDefault="003669BF" w:rsidP="003005BF">
      <w:pPr>
        <w:spacing w:line="360" w:lineRule="auto"/>
        <w:ind w:left="360"/>
        <w:jc w:val="center"/>
      </w:pPr>
      <w:r>
        <w:rPr>
          <w:noProof/>
          <w:lang w:eastAsia="en-US" w:bidi="ar-SA"/>
        </w:rPr>
        <mc:AlternateContent>
          <mc:Choice Requires="wps">
            <w:drawing>
              <wp:anchor distT="0" distB="0" distL="114300" distR="114300" simplePos="0" relativeHeight="251659264" behindDoc="0" locked="0" layoutInCell="1" allowOverlap="1">
                <wp:simplePos x="0" y="0"/>
                <wp:positionH relativeFrom="column">
                  <wp:posOffset>650875</wp:posOffset>
                </wp:positionH>
                <wp:positionV relativeFrom="paragraph">
                  <wp:posOffset>1054100</wp:posOffset>
                </wp:positionV>
                <wp:extent cx="410845" cy="218440"/>
                <wp:effectExtent l="31750" t="34925" r="14605" b="381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9159">
                          <a:off x="0" y="0"/>
                          <a:ext cx="410845" cy="218440"/>
                        </a:xfrm>
                        <a:prstGeom prst="notchedRightArrow">
                          <a:avLst>
                            <a:gd name="adj1" fmla="val 50000"/>
                            <a:gd name="adj2" fmla="val 4702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94" style="position:absolute;margin-left:51.25pt;margin-top:83pt;width:32.35pt;height:17.2pt;rotation:-61075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FvUgIAAKgEAAAOAAAAZHJzL2Uyb0RvYy54bWysVFFv2yAQfp+0/4B4b21n8ZpYdaqqXaZJ&#10;3Vat2w8ggGM24BiQOO2v34GTNO3epvkBAXd89919d7682hlNttIHBbal1XlJibQchLLrlv74vjyb&#10;URIis4JpsLKljzLQq8XbN5eDa+QEetBCeoIgNjSDa2kfo2uKIvBeGhbOwUmLxg68YRGPfl0IzwZE&#10;N7qYlOX7YgAvnAcuQ8Db29FIFxm/6ySPX7suyEh0S5FbzKvP6yqtxeKSNWvPXK/4ngb7BxaGKYtB&#10;j1C3LDKy8eovKKO4hwBdPOdgCug6xWXOAbOpylfZPPTMyZwLFie4Y5nC/4PlX7b3nijR0npCiWUG&#10;NbreRMihybtUn8GFBt0e3L1PGQZ3B/xXIBZuembX8tp7GHrJBLKqkn/x4kE6BHxKVsNnEIjOED2X&#10;atd5QzygJGd1Pa/qeb7FkpBd1ufxqI/cRcLxclqVs2lNCUfTpJpNp1m/gjUJKnFzPsSPEgxJm5Za&#10;iNhH4pta9zHTzBHY9i7ErJXYJ8zEz4qSzmiUfss0qUv89q1x4oMFevaZXpSTQ/g9IhI5EMiFAq3E&#10;UmmdD369utGeIHxLl8tDAHwSTt20JUNL5/WkzlRf2MIpRAIYOb6GMCriRGllWjo7OrEmKfTBitzv&#10;kSk97vGxtnvJkkqj2isQj6hY1gaHBscbi9mDf6JkwFFpafi9YV5Soj9ZVH1eJSVIzIdpfYF1If7U&#10;sjq1MMsRqqWRknF7E8d53DifhEpdlCpmIfVhp+KhpUZWe7I4Drh7MW+n5+z1/INZ/AEAAP//AwBQ&#10;SwMEFAAGAAgAAAAhAONQU/bdAAAACwEAAA8AAABkcnMvZG93bnJldi54bWxMj01Lw0AQhu+C/2EZ&#10;wZvduNhEYjZFCgXBk03peZodk9D9iNltG/31Tk96m5d5eD+q1eysONMUh+A1PC4yEOTbYAbfadg1&#10;m4dnEDGhN2iDJw3fFGFV395UWJpw8R903qZOsImPJWroUxpLKWPbk8O4CCN5/n2GyWFiOXXSTHhh&#10;c2elyrJcOhw8J/Q40rqn9rg9OQ0b5dZv2ByXX93PvlA7926bptD6/m5+fQGRaE5/MFzrc3WoudMh&#10;nLyJwrLO1JJRPvKcR12JvFAgDho4+AlkXcn/G+pfAAAA//8DAFBLAQItABQABgAIAAAAIQC2gziS&#10;/gAAAOEBAAATAAAAAAAAAAAAAAAAAAAAAABbQ29udGVudF9UeXBlc10ueG1sUEsBAi0AFAAGAAgA&#10;AAAhADj9If/WAAAAlAEAAAsAAAAAAAAAAAAAAAAALwEAAF9yZWxzLy5yZWxzUEsBAi0AFAAGAAgA&#10;AAAhAKT3QW9SAgAAqAQAAA4AAAAAAAAAAAAAAAAALgIAAGRycy9lMm9Eb2MueG1sUEsBAi0AFAAG&#10;AAgAAAAhAONQU/bdAAAACwEAAA8AAAAAAAAAAAAAAAAArAQAAGRycy9kb3ducmV2LnhtbFBLBQYA&#10;AAAABAAEAPMAAAC2BQAAAAA=&#10;" fillcolor="red"/>
            </w:pict>
          </mc:Fallback>
        </mc:AlternateContent>
      </w:r>
      <w:r w:rsidR="003005BF">
        <w:rPr>
          <w:noProof/>
          <w:lang w:eastAsia="en-US" w:bidi="ar-SA"/>
        </w:rPr>
        <w:drawing>
          <wp:inline distT="0" distB="0" distL="0" distR="0">
            <wp:extent cx="4772417" cy="18418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9">
                      <a:extLst>
                        <a:ext uri="{28A0092B-C50C-407E-A947-70E740481C1C}">
                          <a14:useLocalDpi xmlns:a14="http://schemas.microsoft.com/office/drawing/2010/main" val="0"/>
                        </a:ext>
                      </a:extLst>
                    </a:blip>
                    <a:stretch>
                      <a:fillRect/>
                    </a:stretch>
                  </pic:blipFill>
                  <pic:spPr>
                    <a:xfrm>
                      <a:off x="0" y="0"/>
                      <a:ext cx="4783716" cy="1846187"/>
                    </a:xfrm>
                    <a:prstGeom prst="rect">
                      <a:avLst/>
                    </a:prstGeom>
                  </pic:spPr>
                </pic:pic>
              </a:graphicData>
            </a:graphic>
          </wp:inline>
        </w:drawing>
      </w:r>
    </w:p>
    <w:p w:rsidR="00184801" w:rsidRDefault="00184801" w:rsidP="003005BF">
      <w:pPr>
        <w:pStyle w:val="ListParagraph"/>
        <w:numPr>
          <w:ilvl w:val="0"/>
          <w:numId w:val="26"/>
        </w:numPr>
        <w:spacing w:line="360" w:lineRule="auto"/>
        <w:jc w:val="both"/>
      </w:pPr>
      <w:r>
        <w:t>Once open, click on the NEW button to add an intern into the program.</w:t>
      </w:r>
    </w:p>
    <w:p w:rsidR="001160D1" w:rsidRDefault="001160D1" w:rsidP="001160D1">
      <w:pPr>
        <w:pStyle w:val="ListParagraph"/>
        <w:spacing w:line="360" w:lineRule="auto"/>
        <w:ind w:left="1080"/>
        <w:jc w:val="both"/>
      </w:pPr>
    </w:p>
    <w:p w:rsidR="00184801" w:rsidRDefault="003327E8" w:rsidP="003327E8">
      <w:pPr>
        <w:pStyle w:val="ListParagraph"/>
        <w:spacing w:line="360" w:lineRule="auto"/>
        <w:ind w:left="1080"/>
        <w:jc w:val="center"/>
      </w:pPr>
      <w:r>
        <w:rPr>
          <w:noProof/>
          <w:lang w:eastAsia="en-US" w:bidi="ar-SA"/>
        </w:rPr>
        <w:drawing>
          <wp:inline distT="0" distB="0" distL="0" distR="0">
            <wp:extent cx="5298510" cy="33995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0">
                      <a:extLst>
                        <a:ext uri="{28A0092B-C50C-407E-A947-70E740481C1C}">
                          <a14:useLocalDpi xmlns:a14="http://schemas.microsoft.com/office/drawing/2010/main" val="0"/>
                        </a:ext>
                      </a:extLst>
                    </a:blip>
                    <a:stretch>
                      <a:fillRect/>
                    </a:stretch>
                  </pic:blipFill>
                  <pic:spPr>
                    <a:xfrm>
                      <a:off x="0" y="0"/>
                      <a:ext cx="5301415" cy="3401388"/>
                    </a:xfrm>
                    <a:prstGeom prst="rect">
                      <a:avLst/>
                    </a:prstGeom>
                  </pic:spPr>
                </pic:pic>
              </a:graphicData>
            </a:graphic>
          </wp:inline>
        </w:drawing>
      </w:r>
    </w:p>
    <w:p w:rsidR="003327E8" w:rsidRDefault="003327E8" w:rsidP="003327E8">
      <w:pPr>
        <w:pStyle w:val="ListParagraph"/>
        <w:spacing w:line="360" w:lineRule="auto"/>
        <w:ind w:left="1080"/>
        <w:jc w:val="center"/>
      </w:pPr>
    </w:p>
    <w:p w:rsidR="001160D1" w:rsidRDefault="001160D1" w:rsidP="003005BF">
      <w:pPr>
        <w:pStyle w:val="ListParagraph"/>
        <w:numPr>
          <w:ilvl w:val="0"/>
          <w:numId w:val="26"/>
        </w:numPr>
        <w:spacing w:line="360" w:lineRule="auto"/>
        <w:jc w:val="both"/>
      </w:pPr>
      <w:r>
        <w:t>Select the Applicant from the list of Applicants.</w:t>
      </w:r>
    </w:p>
    <w:p w:rsidR="003005BF" w:rsidRDefault="001160D1" w:rsidP="003005BF">
      <w:pPr>
        <w:pStyle w:val="ListParagraph"/>
        <w:numPr>
          <w:ilvl w:val="0"/>
          <w:numId w:val="26"/>
        </w:numPr>
        <w:spacing w:line="360" w:lineRule="auto"/>
        <w:jc w:val="both"/>
      </w:pPr>
      <w:r>
        <w:t>Fill in the form after which you click on SAVE to store the record.</w:t>
      </w:r>
    </w:p>
    <w:p w:rsidR="00BF53AE" w:rsidRDefault="00BF53AE">
      <w:pPr>
        <w:spacing w:line="360" w:lineRule="auto"/>
        <w:jc w:val="both"/>
      </w:pPr>
    </w:p>
    <w:p w:rsidR="001160D1" w:rsidRDefault="001160D1">
      <w:pPr>
        <w:spacing w:line="360" w:lineRule="auto"/>
        <w:jc w:val="both"/>
      </w:pPr>
    </w:p>
    <w:p w:rsidR="00BF53AE" w:rsidRDefault="000D3E5E">
      <w:pPr>
        <w:spacing w:line="360" w:lineRule="auto"/>
        <w:jc w:val="both"/>
      </w:pPr>
      <w:r>
        <w:rPr>
          <w:b/>
          <w:bCs/>
        </w:rPr>
        <w:lastRenderedPageBreak/>
        <w:t>Job Review</w:t>
      </w:r>
    </w:p>
    <w:p w:rsidR="00CF665A" w:rsidRDefault="00CF665A">
      <w:pPr>
        <w:spacing w:line="360" w:lineRule="auto"/>
        <w:jc w:val="both"/>
      </w:pPr>
      <w:r>
        <w:t>This module is used process job reviews for employees.</w:t>
      </w:r>
      <w:r w:rsidR="00E62BA1">
        <w:t xml:space="preserve"> It keeps track of job review results done for each employee over time.</w:t>
      </w:r>
    </w:p>
    <w:p w:rsidR="00CF665A" w:rsidRDefault="00CF665A" w:rsidP="00CF665A">
      <w:pPr>
        <w:spacing w:line="360" w:lineRule="auto"/>
        <w:jc w:val="center"/>
      </w:pPr>
      <w:r>
        <w:rPr>
          <w:noProof/>
          <w:lang w:eastAsia="en-US" w:bidi="ar-SA"/>
        </w:rPr>
        <w:drawing>
          <wp:inline distT="0" distB="0" distL="0" distR="0">
            <wp:extent cx="6332220" cy="21196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extLst>
                        <a:ext uri="{28A0092B-C50C-407E-A947-70E740481C1C}">
                          <a14:useLocalDpi xmlns:a14="http://schemas.microsoft.com/office/drawing/2010/main" val="0"/>
                        </a:ext>
                      </a:extLst>
                    </a:blip>
                    <a:stretch>
                      <a:fillRect/>
                    </a:stretch>
                  </pic:blipFill>
                  <pic:spPr>
                    <a:xfrm>
                      <a:off x="0" y="0"/>
                      <a:ext cx="6332220" cy="2119630"/>
                    </a:xfrm>
                    <a:prstGeom prst="rect">
                      <a:avLst/>
                    </a:prstGeom>
                  </pic:spPr>
                </pic:pic>
              </a:graphicData>
            </a:graphic>
          </wp:inline>
        </w:drawing>
      </w:r>
    </w:p>
    <w:p w:rsidR="003A4C1B" w:rsidRDefault="003A4C1B" w:rsidP="003A4C1B">
      <w:pPr>
        <w:spacing w:line="360" w:lineRule="auto"/>
      </w:pPr>
      <w:r>
        <w:t>The Job review window opens with a view of all the e</w:t>
      </w:r>
      <w:r w:rsidR="002A2D2C">
        <w:t>mployees within the organization. Processing a job review begins by you selecting the employee record first.</w:t>
      </w:r>
    </w:p>
    <w:p w:rsidR="002A2D2C" w:rsidRDefault="002A2D2C" w:rsidP="003A4C1B">
      <w:pPr>
        <w:spacing w:line="360" w:lineRule="auto"/>
      </w:pPr>
      <w:r>
        <w:t>To create a new review;</w:t>
      </w:r>
    </w:p>
    <w:p w:rsidR="002A2D2C" w:rsidRDefault="002A2D2C" w:rsidP="002A2D2C">
      <w:pPr>
        <w:pStyle w:val="ListParagraph"/>
        <w:numPr>
          <w:ilvl w:val="0"/>
          <w:numId w:val="27"/>
        </w:numPr>
        <w:spacing w:line="360" w:lineRule="auto"/>
      </w:pPr>
      <w:r>
        <w:t>Double click on the employee’s name and in the window that opens up, click on the, NEW button.</w:t>
      </w:r>
    </w:p>
    <w:p w:rsidR="00E62BA1" w:rsidRDefault="00E62BA1" w:rsidP="00E62BA1">
      <w:pPr>
        <w:pStyle w:val="ListParagraph"/>
        <w:spacing w:line="360" w:lineRule="auto"/>
        <w:jc w:val="center"/>
      </w:pPr>
      <w:r>
        <w:rPr>
          <w:noProof/>
          <w:lang w:eastAsia="en-US" w:bidi="ar-SA"/>
        </w:rPr>
        <w:drawing>
          <wp:inline distT="0" distB="0" distL="0" distR="0">
            <wp:extent cx="5875020" cy="28060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5020" cy="2806065"/>
                    </a:xfrm>
                    <a:prstGeom prst="rect">
                      <a:avLst/>
                    </a:prstGeom>
                    <a:noFill/>
                    <a:ln>
                      <a:noFill/>
                    </a:ln>
                  </pic:spPr>
                </pic:pic>
              </a:graphicData>
            </a:graphic>
          </wp:inline>
        </w:drawing>
      </w:r>
    </w:p>
    <w:p w:rsidR="00E62BA1" w:rsidRDefault="00E62BA1" w:rsidP="00E62BA1">
      <w:pPr>
        <w:pStyle w:val="ListParagraph"/>
        <w:spacing w:line="360" w:lineRule="auto"/>
        <w:jc w:val="center"/>
      </w:pPr>
    </w:p>
    <w:p w:rsidR="002A2D2C" w:rsidRDefault="00E62BA1" w:rsidP="002A2D2C">
      <w:pPr>
        <w:pStyle w:val="ListParagraph"/>
        <w:numPr>
          <w:ilvl w:val="0"/>
          <w:numId w:val="27"/>
        </w:numPr>
        <w:spacing w:line="360" w:lineRule="auto"/>
      </w:pPr>
      <w:r>
        <w:t>Fill in the form as follows;</w:t>
      </w:r>
    </w:p>
    <w:p w:rsidR="00E62BA1" w:rsidRDefault="00E62BA1" w:rsidP="00E62BA1">
      <w:pPr>
        <w:pStyle w:val="ListParagraph"/>
        <w:spacing w:line="360" w:lineRule="auto"/>
        <w:ind w:left="1440"/>
      </w:pPr>
      <w:r>
        <w:t>Review Date:</w:t>
      </w:r>
      <w:r>
        <w:tab/>
        <w:t>Date the review is done.</w:t>
      </w:r>
    </w:p>
    <w:p w:rsidR="00E62BA1" w:rsidRDefault="00E62BA1" w:rsidP="00E62BA1">
      <w:pPr>
        <w:pStyle w:val="ListParagraph"/>
        <w:spacing w:line="360" w:lineRule="auto"/>
        <w:ind w:left="1440"/>
      </w:pPr>
      <w:r>
        <w:t>Review Done:</w:t>
      </w:r>
      <w:r>
        <w:tab/>
        <w:t>Whether the review has been done or not.</w:t>
      </w:r>
    </w:p>
    <w:p w:rsidR="00E62BA1" w:rsidRDefault="00E62BA1" w:rsidP="005D36B1">
      <w:pPr>
        <w:pStyle w:val="ListParagraph"/>
        <w:spacing w:line="360" w:lineRule="auto"/>
        <w:ind w:left="3600" w:hanging="2160"/>
      </w:pPr>
      <w:r>
        <w:lastRenderedPageBreak/>
        <w:t>Total Points:</w:t>
      </w:r>
      <w:r>
        <w:tab/>
      </w:r>
      <w:r w:rsidR="005D36B1">
        <w:t>Score earned after review. This is a sum of all Review Categories’ scores</w:t>
      </w:r>
    </w:p>
    <w:p w:rsidR="00E62BA1" w:rsidRDefault="00E62BA1" w:rsidP="00E62BA1">
      <w:pPr>
        <w:pStyle w:val="ListParagraph"/>
        <w:spacing w:line="360" w:lineRule="auto"/>
        <w:ind w:left="1440"/>
      </w:pPr>
      <w:r>
        <w:t>Recommendation:</w:t>
      </w:r>
      <w:r>
        <w:tab/>
        <w:t>Free text concerning any recommendations.</w:t>
      </w:r>
    </w:p>
    <w:p w:rsidR="00E62BA1" w:rsidRDefault="00E62BA1" w:rsidP="00E62BA1">
      <w:pPr>
        <w:pStyle w:val="ListParagraph"/>
        <w:spacing w:line="360" w:lineRule="auto"/>
        <w:ind w:left="1440"/>
      </w:pPr>
      <w:r>
        <w:t>Details:</w:t>
      </w:r>
      <w:r>
        <w:tab/>
      </w:r>
      <w:r>
        <w:tab/>
        <w:t>Free text on any further details.</w:t>
      </w:r>
    </w:p>
    <w:p w:rsidR="00E62BA1" w:rsidRDefault="00E62BA1" w:rsidP="00E62BA1">
      <w:pPr>
        <w:pStyle w:val="ListParagraph"/>
        <w:spacing w:line="360" w:lineRule="auto"/>
        <w:ind w:left="1440"/>
      </w:pPr>
    </w:p>
    <w:p w:rsidR="00E62BA1" w:rsidRDefault="00E62BA1" w:rsidP="00E62BA1">
      <w:pPr>
        <w:pStyle w:val="ListParagraph"/>
        <w:numPr>
          <w:ilvl w:val="0"/>
          <w:numId w:val="27"/>
        </w:numPr>
        <w:spacing w:line="360" w:lineRule="auto"/>
      </w:pPr>
      <w:r>
        <w:t>Click SAVE button to save the record.</w:t>
      </w:r>
    </w:p>
    <w:p w:rsidR="00454DA2" w:rsidRDefault="00454DA2" w:rsidP="00454DA2">
      <w:pPr>
        <w:spacing w:line="360" w:lineRule="auto"/>
        <w:rPr>
          <w:i/>
        </w:rPr>
      </w:pPr>
      <w:r w:rsidRPr="00454DA2">
        <w:rPr>
          <w:i/>
        </w:rPr>
        <w:t>Review Category</w:t>
      </w:r>
    </w:p>
    <w:p w:rsidR="00454DA2" w:rsidRDefault="00454DA2" w:rsidP="00454DA2">
      <w:pPr>
        <w:spacing w:line="360" w:lineRule="auto"/>
      </w:pPr>
      <w:r>
        <w:t xml:space="preserve">These are different variations or groups of Reviews you can have for your organization. Job reviews and appraisals can be classified into the following samples, </w:t>
      </w:r>
      <w:r w:rsidR="0073451C" w:rsidRPr="0073451C">
        <w:t>Technical Knowledge &amp; Skills</w:t>
      </w:r>
      <w:r w:rsidR="0073451C">
        <w:t xml:space="preserve">, </w:t>
      </w:r>
      <w:r w:rsidR="0073451C" w:rsidRPr="0073451C">
        <w:t>Productivity</w:t>
      </w:r>
      <w:r w:rsidR="0073451C">
        <w:t xml:space="preserve">, </w:t>
      </w:r>
      <w:r w:rsidR="0073451C" w:rsidRPr="0073451C">
        <w:t>Initiative</w:t>
      </w:r>
      <w:r w:rsidR="0073451C">
        <w:t xml:space="preserve">, </w:t>
      </w:r>
      <w:r w:rsidR="0073451C" w:rsidRPr="0073451C">
        <w:t>Communication &amp; Teamwork</w:t>
      </w:r>
      <w:r w:rsidR="0073451C">
        <w:t xml:space="preserve">, </w:t>
      </w:r>
      <w:r w:rsidR="0073451C" w:rsidRPr="0073451C">
        <w:t>Decision-Making and Problem Solving</w:t>
      </w:r>
      <w:r w:rsidR="0073451C">
        <w:t>, Leadership Qualities, etc.</w:t>
      </w:r>
    </w:p>
    <w:p w:rsidR="0073451C" w:rsidRDefault="0073451C" w:rsidP="00454DA2">
      <w:pPr>
        <w:spacing w:line="360" w:lineRule="auto"/>
      </w:pPr>
      <w:r>
        <w:t>To create a new review category,</w:t>
      </w:r>
    </w:p>
    <w:p w:rsidR="0073451C" w:rsidRDefault="0073451C" w:rsidP="0073451C">
      <w:pPr>
        <w:pStyle w:val="ListParagraph"/>
        <w:numPr>
          <w:ilvl w:val="0"/>
          <w:numId w:val="28"/>
        </w:numPr>
        <w:spacing w:line="360" w:lineRule="auto"/>
      </w:pPr>
      <w:r>
        <w:t>Click on Review Category tab at the top of the Job Review window.</w:t>
      </w:r>
    </w:p>
    <w:p w:rsidR="00FD23A7" w:rsidRDefault="00FD23A7" w:rsidP="00FD23A7">
      <w:pPr>
        <w:pStyle w:val="ListParagraph"/>
        <w:spacing w:line="360" w:lineRule="auto"/>
        <w:jc w:val="center"/>
      </w:pPr>
      <w:r>
        <w:rPr>
          <w:noProof/>
          <w:lang w:eastAsia="en-US" w:bidi="ar-SA"/>
        </w:rPr>
        <w:drawing>
          <wp:inline distT="0" distB="0" distL="0" distR="0">
            <wp:extent cx="6332220" cy="2572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3">
                      <a:extLst>
                        <a:ext uri="{28A0092B-C50C-407E-A947-70E740481C1C}">
                          <a14:useLocalDpi xmlns:a14="http://schemas.microsoft.com/office/drawing/2010/main" val="0"/>
                        </a:ext>
                      </a:extLst>
                    </a:blip>
                    <a:stretch>
                      <a:fillRect/>
                    </a:stretch>
                  </pic:blipFill>
                  <pic:spPr>
                    <a:xfrm>
                      <a:off x="0" y="0"/>
                      <a:ext cx="6332220" cy="2572385"/>
                    </a:xfrm>
                    <a:prstGeom prst="rect">
                      <a:avLst/>
                    </a:prstGeom>
                  </pic:spPr>
                </pic:pic>
              </a:graphicData>
            </a:graphic>
          </wp:inline>
        </w:drawing>
      </w:r>
    </w:p>
    <w:p w:rsidR="0073451C" w:rsidRDefault="0073451C" w:rsidP="0073451C">
      <w:pPr>
        <w:pStyle w:val="ListParagraph"/>
        <w:spacing w:line="360" w:lineRule="auto"/>
      </w:pPr>
    </w:p>
    <w:p w:rsidR="0073451C" w:rsidRDefault="005C500D" w:rsidP="0073451C">
      <w:pPr>
        <w:pStyle w:val="ListParagraph"/>
        <w:numPr>
          <w:ilvl w:val="0"/>
          <w:numId w:val="28"/>
        </w:numPr>
        <w:spacing w:line="360" w:lineRule="auto"/>
      </w:pPr>
      <w:r>
        <w:t>Click on SAVE to store the cate</w:t>
      </w:r>
      <w:r w:rsidR="00FD23A7">
        <w:t>gory.</w:t>
      </w:r>
    </w:p>
    <w:p w:rsidR="005D36B1" w:rsidRDefault="005D36B1">
      <w:pPr>
        <w:tabs>
          <w:tab w:val="clear" w:pos="709"/>
        </w:tabs>
        <w:suppressAutoHyphens w:val="0"/>
        <w:rPr>
          <w:i/>
        </w:rPr>
      </w:pPr>
      <w:r>
        <w:rPr>
          <w:i/>
        </w:rPr>
        <w:br w:type="page"/>
      </w:r>
    </w:p>
    <w:p w:rsidR="005D36B1" w:rsidRDefault="005D36B1" w:rsidP="009460E6">
      <w:pPr>
        <w:spacing w:line="360" w:lineRule="auto"/>
        <w:rPr>
          <w:i/>
        </w:rPr>
      </w:pPr>
    </w:p>
    <w:p w:rsidR="009460E6" w:rsidRDefault="009460E6" w:rsidP="009460E6">
      <w:pPr>
        <w:spacing w:line="360" w:lineRule="auto"/>
        <w:rPr>
          <w:i/>
        </w:rPr>
      </w:pPr>
      <w:r w:rsidRPr="009460E6">
        <w:rPr>
          <w:i/>
        </w:rPr>
        <w:t>Review Points</w:t>
      </w:r>
    </w:p>
    <w:p w:rsidR="009460E6" w:rsidRPr="009460E6" w:rsidRDefault="005D36B1" w:rsidP="009460E6">
      <w:pPr>
        <w:spacing w:line="360" w:lineRule="auto"/>
      </w:pPr>
      <w:r>
        <w:rPr>
          <w:noProof/>
          <w:lang w:eastAsia="en-US" w:bidi="ar-SA"/>
        </w:rPr>
        <w:drawing>
          <wp:inline distT="0" distB="0" distL="0" distR="0">
            <wp:extent cx="6332220" cy="3204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4">
                      <a:extLst>
                        <a:ext uri="{28A0092B-C50C-407E-A947-70E740481C1C}">
                          <a14:useLocalDpi xmlns:a14="http://schemas.microsoft.com/office/drawing/2010/main" val="0"/>
                        </a:ext>
                      </a:extLst>
                    </a:blip>
                    <a:stretch>
                      <a:fillRect/>
                    </a:stretch>
                  </pic:blipFill>
                  <pic:spPr>
                    <a:xfrm>
                      <a:off x="0" y="0"/>
                      <a:ext cx="6332220" cy="3204210"/>
                    </a:xfrm>
                    <a:prstGeom prst="rect">
                      <a:avLst/>
                    </a:prstGeom>
                  </pic:spPr>
                </pic:pic>
              </a:graphicData>
            </a:graphic>
          </wp:inline>
        </w:drawing>
      </w:r>
    </w:p>
    <w:p w:rsidR="003A4C1B" w:rsidRDefault="003A4C1B" w:rsidP="00CF665A">
      <w:pPr>
        <w:spacing w:line="360" w:lineRule="auto"/>
        <w:jc w:val="center"/>
      </w:pPr>
    </w:p>
    <w:p w:rsidR="005D36B1" w:rsidRDefault="005D36B1" w:rsidP="005D36B1">
      <w:pPr>
        <w:spacing w:line="360" w:lineRule="auto"/>
      </w:pPr>
      <w:r>
        <w:tab/>
        <w:t>Review Point:</w:t>
      </w:r>
      <w:r>
        <w:tab/>
      </w:r>
      <w:r>
        <w:tab/>
      </w:r>
    </w:p>
    <w:p w:rsidR="005D36B1" w:rsidRDefault="005D36B1" w:rsidP="005D36B1">
      <w:pPr>
        <w:spacing w:line="360" w:lineRule="auto"/>
      </w:pPr>
      <w:r>
        <w:tab/>
        <w:t>Points:</w:t>
      </w:r>
      <w:r>
        <w:tab/>
      </w:r>
      <w:r>
        <w:tab/>
      </w:r>
      <w:r>
        <w:tab/>
        <w:t>Highest score for this Review Category.</w:t>
      </w:r>
    </w:p>
    <w:p w:rsidR="005D36B1" w:rsidRDefault="005D36B1" w:rsidP="005D36B1">
      <w:pPr>
        <w:spacing w:line="360" w:lineRule="auto"/>
      </w:pPr>
      <w:r>
        <w:tab/>
        <w:t>Details:</w:t>
      </w:r>
      <w:r>
        <w:tab/>
      </w:r>
      <w:r>
        <w:tab/>
        <w:t>Free text for any further information.</w:t>
      </w:r>
    </w:p>
    <w:p w:rsidR="00AC05F5" w:rsidRDefault="00AC05F5">
      <w:pPr>
        <w:spacing w:line="360" w:lineRule="auto"/>
        <w:jc w:val="both"/>
        <w:rPr>
          <w:b/>
          <w:bCs/>
        </w:rPr>
      </w:pPr>
    </w:p>
    <w:p w:rsidR="00AC05F5" w:rsidRDefault="00AC05F5">
      <w:pPr>
        <w:spacing w:line="360" w:lineRule="auto"/>
        <w:jc w:val="both"/>
        <w:rPr>
          <w:b/>
          <w:bCs/>
        </w:rPr>
      </w:pPr>
    </w:p>
    <w:p w:rsidR="00BF53AE" w:rsidRDefault="000D3E5E">
      <w:pPr>
        <w:spacing w:line="360" w:lineRule="auto"/>
        <w:jc w:val="both"/>
      </w:pPr>
      <w:r>
        <w:rPr>
          <w:b/>
          <w:bCs/>
        </w:rPr>
        <w:t>Arbitration</w:t>
      </w:r>
    </w:p>
    <w:p w:rsidR="00910F26" w:rsidRDefault="00910F26">
      <w:pPr>
        <w:spacing w:line="360" w:lineRule="auto"/>
        <w:jc w:val="both"/>
      </w:pPr>
      <w:r>
        <w:t>Arbitration</w:t>
      </w:r>
      <w:r w:rsidRPr="00910F26">
        <w:t xml:space="preserve"> is a legal technique for the resolution of disputes outside the courts, where the parties to a dispute refer it to one or more persons (the "arbitrators", "arbiters" or "arbitral tribunal"), by whose decision (the "award") they agree to be bound. It is a settlement technique in which a third party reviews the case and imposes a decision that is legally binding for both sides.</w:t>
      </w:r>
    </w:p>
    <w:p w:rsidR="00BF53AE" w:rsidRDefault="00AC05F5">
      <w:pPr>
        <w:spacing w:line="360" w:lineRule="auto"/>
        <w:jc w:val="both"/>
      </w:pPr>
      <w:r>
        <w:t xml:space="preserve">This module is used to keep track of </w:t>
      </w:r>
      <w:r w:rsidR="00910F26">
        <w:t xml:space="preserve">these </w:t>
      </w:r>
      <w:r w:rsidR="00A43DDB">
        <w:t xml:space="preserve">cases </w:t>
      </w:r>
      <w:r w:rsidR="00B83783">
        <w:t>and their outcomes for future reference as well as follow-up and enforcement of judgments passed.</w:t>
      </w:r>
    </w:p>
    <w:p w:rsidR="00B83783" w:rsidRDefault="00815173" w:rsidP="00B83783">
      <w:pPr>
        <w:spacing w:line="360" w:lineRule="auto"/>
      </w:pPr>
      <w:r>
        <w:lastRenderedPageBreak/>
        <w:t>The default screen for the Arbitration module;</w:t>
      </w:r>
      <w:r w:rsidR="00B83783">
        <w:rPr>
          <w:noProof/>
          <w:lang w:eastAsia="en-US" w:bidi="ar-SA"/>
        </w:rPr>
        <w:drawing>
          <wp:inline distT="0" distB="0" distL="0" distR="0">
            <wp:extent cx="6332220" cy="19881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5">
                      <a:extLst>
                        <a:ext uri="{28A0092B-C50C-407E-A947-70E740481C1C}">
                          <a14:useLocalDpi xmlns:a14="http://schemas.microsoft.com/office/drawing/2010/main" val="0"/>
                        </a:ext>
                      </a:extLst>
                    </a:blip>
                    <a:stretch>
                      <a:fillRect/>
                    </a:stretch>
                  </pic:blipFill>
                  <pic:spPr>
                    <a:xfrm>
                      <a:off x="0" y="0"/>
                      <a:ext cx="6332220" cy="1988185"/>
                    </a:xfrm>
                    <a:prstGeom prst="rect">
                      <a:avLst/>
                    </a:prstGeom>
                  </pic:spPr>
                </pic:pic>
              </a:graphicData>
            </a:graphic>
          </wp:inline>
        </w:drawing>
      </w:r>
    </w:p>
    <w:p w:rsidR="00AD42CE" w:rsidRDefault="00641C70" w:rsidP="00B83783">
      <w:pPr>
        <w:spacing w:line="360" w:lineRule="auto"/>
      </w:pPr>
      <w:r>
        <w:t xml:space="preserve">To record </w:t>
      </w:r>
      <w:r w:rsidR="00AD42CE">
        <w:t>arbitration</w:t>
      </w:r>
      <w:r>
        <w:t>,</w:t>
      </w:r>
      <w:r w:rsidR="00AD42CE">
        <w:t xml:space="preserve"> first you need to create Case Types to group cases. To create a Case Type, click on the Case Type Tab.</w:t>
      </w:r>
    </w:p>
    <w:p w:rsidR="00AD42CE" w:rsidRDefault="00E80CEC" w:rsidP="00E80CEC">
      <w:pPr>
        <w:spacing w:after="0" w:line="360" w:lineRule="auto"/>
      </w:pPr>
      <w:r>
        <w:tab/>
      </w:r>
      <w:r>
        <w:tab/>
      </w:r>
      <w:r w:rsidR="00AD42CE">
        <w:t>Case types</w:t>
      </w:r>
    </w:p>
    <w:p w:rsidR="00815173" w:rsidRDefault="00AD42CE" w:rsidP="00AD42CE">
      <w:pPr>
        <w:spacing w:line="360" w:lineRule="auto"/>
        <w:jc w:val="center"/>
      </w:pPr>
      <w:r>
        <w:rPr>
          <w:noProof/>
          <w:lang w:eastAsia="en-US" w:bidi="ar-SA"/>
        </w:rPr>
        <w:drawing>
          <wp:inline distT="0" distB="0" distL="0" distR="0" wp14:anchorId="29563CBC" wp14:editId="6C64AFF7">
            <wp:extent cx="4960802" cy="177420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56">
                      <a:extLst>
                        <a:ext uri="{28A0092B-C50C-407E-A947-70E740481C1C}">
                          <a14:useLocalDpi xmlns:a14="http://schemas.microsoft.com/office/drawing/2010/main" val="0"/>
                        </a:ext>
                      </a:extLst>
                    </a:blip>
                    <a:srcRect b="13333"/>
                    <a:stretch/>
                  </pic:blipFill>
                  <pic:spPr bwMode="auto">
                    <a:xfrm>
                      <a:off x="0" y="0"/>
                      <a:ext cx="4962525" cy="1774825"/>
                    </a:xfrm>
                    <a:prstGeom prst="rect">
                      <a:avLst/>
                    </a:prstGeom>
                    <a:ln>
                      <a:noFill/>
                    </a:ln>
                    <a:extLst>
                      <a:ext uri="{53640926-AAD7-44D8-BBD7-CCE9431645EC}">
                        <a14:shadowObscured xmlns:a14="http://schemas.microsoft.com/office/drawing/2010/main"/>
                      </a:ext>
                    </a:extLst>
                  </pic:spPr>
                </pic:pic>
              </a:graphicData>
            </a:graphic>
          </wp:inline>
        </w:drawing>
      </w:r>
    </w:p>
    <w:p w:rsidR="00AD42CE" w:rsidRDefault="00AD42CE" w:rsidP="00AD42CE">
      <w:pPr>
        <w:pStyle w:val="ListParagraph"/>
        <w:numPr>
          <w:ilvl w:val="0"/>
          <w:numId w:val="30"/>
        </w:numPr>
        <w:spacing w:line="360" w:lineRule="auto"/>
      </w:pPr>
      <w:r>
        <w:t>Click on the NEW button to create a new case type.</w:t>
      </w:r>
    </w:p>
    <w:p w:rsidR="00AD42CE" w:rsidRDefault="00AD42CE" w:rsidP="00AD42CE">
      <w:pPr>
        <w:pStyle w:val="ListParagraph"/>
        <w:numPr>
          <w:ilvl w:val="0"/>
          <w:numId w:val="30"/>
        </w:numPr>
        <w:spacing w:line="360" w:lineRule="auto"/>
      </w:pPr>
      <w:r>
        <w:t>In the window that loads, fill in the details for the case type as demonstrated below.</w:t>
      </w:r>
    </w:p>
    <w:p w:rsidR="00E80CEC" w:rsidRDefault="00E80CEC" w:rsidP="00E80CEC">
      <w:pPr>
        <w:pStyle w:val="ListParagraph"/>
        <w:spacing w:line="360" w:lineRule="auto"/>
      </w:pPr>
    </w:p>
    <w:p w:rsidR="00AD42CE" w:rsidRDefault="00AD42CE" w:rsidP="00AD42CE">
      <w:pPr>
        <w:pStyle w:val="ListParagraph"/>
        <w:spacing w:line="360" w:lineRule="auto"/>
        <w:jc w:val="center"/>
      </w:pPr>
      <w:r>
        <w:rPr>
          <w:noProof/>
          <w:lang w:eastAsia="en-US" w:bidi="ar-SA"/>
        </w:rPr>
        <w:drawing>
          <wp:inline distT="0" distB="0" distL="0" distR="0">
            <wp:extent cx="5322627" cy="19916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extLst>
                        <a:ext uri="{28A0092B-C50C-407E-A947-70E740481C1C}">
                          <a14:useLocalDpi xmlns:a14="http://schemas.microsoft.com/office/drawing/2010/main" val="0"/>
                        </a:ext>
                      </a:extLst>
                    </a:blip>
                    <a:stretch>
                      <a:fillRect/>
                    </a:stretch>
                  </pic:blipFill>
                  <pic:spPr>
                    <a:xfrm>
                      <a:off x="0" y="0"/>
                      <a:ext cx="5346135" cy="2000447"/>
                    </a:xfrm>
                    <a:prstGeom prst="rect">
                      <a:avLst/>
                    </a:prstGeom>
                  </pic:spPr>
                </pic:pic>
              </a:graphicData>
            </a:graphic>
          </wp:inline>
        </w:drawing>
      </w:r>
    </w:p>
    <w:p w:rsidR="00E80CEC" w:rsidRDefault="00E80CEC" w:rsidP="00AD42CE">
      <w:pPr>
        <w:pStyle w:val="ListParagraph"/>
        <w:spacing w:line="360" w:lineRule="auto"/>
        <w:jc w:val="center"/>
      </w:pPr>
    </w:p>
    <w:p w:rsidR="00AD42CE" w:rsidRDefault="00AD42CE" w:rsidP="00AD42CE">
      <w:pPr>
        <w:pStyle w:val="ListParagraph"/>
        <w:numPr>
          <w:ilvl w:val="0"/>
          <w:numId w:val="30"/>
        </w:numPr>
        <w:spacing w:line="360" w:lineRule="auto"/>
      </w:pPr>
      <w:r>
        <w:t>Click on SAVE to store the record.</w:t>
      </w:r>
    </w:p>
    <w:p w:rsidR="00AD42CE" w:rsidRDefault="00AD42CE" w:rsidP="00B83783">
      <w:pPr>
        <w:spacing w:line="360" w:lineRule="auto"/>
      </w:pPr>
      <w:r>
        <w:lastRenderedPageBreak/>
        <w:t>To record an arbitration case, go back to the Arbitration window;</w:t>
      </w:r>
    </w:p>
    <w:p w:rsidR="00641C70" w:rsidRDefault="00641C70" w:rsidP="00641C70">
      <w:pPr>
        <w:pStyle w:val="ListParagraph"/>
        <w:numPr>
          <w:ilvl w:val="0"/>
          <w:numId w:val="29"/>
        </w:numPr>
        <w:spacing w:line="360" w:lineRule="auto"/>
      </w:pPr>
      <w:r>
        <w:t>Select the employee</w:t>
      </w:r>
      <w:r w:rsidR="001C1757">
        <w:t xml:space="preserve"> involved by double clicking on their record in the list.</w:t>
      </w:r>
    </w:p>
    <w:p w:rsidR="001C1757" w:rsidRDefault="001C1757" w:rsidP="00641C70">
      <w:pPr>
        <w:pStyle w:val="ListParagraph"/>
        <w:numPr>
          <w:ilvl w:val="0"/>
          <w:numId w:val="29"/>
        </w:numPr>
        <w:spacing w:line="360" w:lineRule="auto"/>
      </w:pPr>
      <w:r>
        <w:t>In the window that loads, fill in the details of the case</w:t>
      </w:r>
      <w:r w:rsidR="004C1894">
        <w:t xml:space="preserve"> as</w:t>
      </w:r>
      <w:r>
        <w:t xml:space="preserve"> in the example below,</w:t>
      </w:r>
    </w:p>
    <w:p w:rsidR="001C1757" w:rsidRDefault="001C1757" w:rsidP="001C1757">
      <w:pPr>
        <w:pStyle w:val="ListParagraph"/>
        <w:spacing w:line="360" w:lineRule="auto"/>
      </w:pPr>
    </w:p>
    <w:p w:rsidR="001C1757" w:rsidRDefault="004C1894" w:rsidP="001C1757">
      <w:pPr>
        <w:pStyle w:val="ListParagraph"/>
        <w:spacing w:line="360" w:lineRule="auto"/>
        <w:jc w:val="center"/>
      </w:pPr>
      <w:r>
        <w:rPr>
          <w:noProof/>
          <w:lang w:eastAsia="en-US" w:bidi="ar-SA"/>
        </w:rPr>
        <w:drawing>
          <wp:inline distT="0" distB="0" distL="0" distR="0">
            <wp:extent cx="5250506" cy="32072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8">
                      <a:extLst>
                        <a:ext uri="{28A0092B-C50C-407E-A947-70E740481C1C}">
                          <a14:useLocalDpi xmlns:a14="http://schemas.microsoft.com/office/drawing/2010/main" val="0"/>
                        </a:ext>
                      </a:extLst>
                    </a:blip>
                    <a:stretch>
                      <a:fillRect/>
                    </a:stretch>
                  </pic:blipFill>
                  <pic:spPr>
                    <a:xfrm>
                      <a:off x="0" y="0"/>
                      <a:ext cx="5260825" cy="3213527"/>
                    </a:xfrm>
                    <a:prstGeom prst="rect">
                      <a:avLst/>
                    </a:prstGeom>
                  </pic:spPr>
                </pic:pic>
              </a:graphicData>
            </a:graphic>
          </wp:inline>
        </w:drawing>
      </w:r>
    </w:p>
    <w:p w:rsidR="001C1757" w:rsidRDefault="001C1757" w:rsidP="001C1757">
      <w:pPr>
        <w:pStyle w:val="ListParagraph"/>
        <w:spacing w:line="360" w:lineRule="auto"/>
        <w:jc w:val="center"/>
      </w:pPr>
    </w:p>
    <w:p w:rsidR="001C1757" w:rsidRDefault="004C1894" w:rsidP="00641C70">
      <w:pPr>
        <w:pStyle w:val="ListParagraph"/>
        <w:numPr>
          <w:ilvl w:val="0"/>
          <w:numId w:val="29"/>
        </w:numPr>
        <w:spacing w:line="360" w:lineRule="auto"/>
      </w:pPr>
      <w:r>
        <w:t>Select the Case ID from the list of Case Types listed.</w:t>
      </w:r>
    </w:p>
    <w:p w:rsidR="001C1757" w:rsidRDefault="004C1894" w:rsidP="00641C70">
      <w:pPr>
        <w:pStyle w:val="ListParagraph"/>
        <w:numPr>
          <w:ilvl w:val="0"/>
          <w:numId w:val="29"/>
        </w:numPr>
        <w:spacing w:line="360" w:lineRule="auto"/>
      </w:pPr>
      <w:r>
        <w:t xml:space="preserve">Fill in a </w:t>
      </w:r>
      <w:r w:rsidRPr="008C7075">
        <w:rPr>
          <w:i/>
        </w:rPr>
        <w:t>Narrative</w:t>
      </w:r>
      <w:r>
        <w:t xml:space="preserve"> and the </w:t>
      </w:r>
      <w:r w:rsidRPr="008C7075">
        <w:rPr>
          <w:i/>
        </w:rPr>
        <w:t>Case date</w:t>
      </w:r>
      <w:r>
        <w:t>.</w:t>
      </w:r>
    </w:p>
    <w:p w:rsidR="004C1894" w:rsidRDefault="004C1894" w:rsidP="00641C70">
      <w:pPr>
        <w:pStyle w:val="ListParagraph"/>
        <w:numPr>
          <w:ilvl w:val="0"/>
          <w:numId w:val="29"/>
        </w:numPr>
        <w:spacing w:line="360" w:lineRule="auto"/>
      </w:pPr>
      <w:r>
        <w:t>Once the case has been resolved, check the COMPLETED check box.</w:t>
      </w:r>
    </w:p>
    <w:p w:rsidR="004C1894" w:rsidRDefault="004C1894" w:rsidP="00641C70">
      <w:pPr>
        <w:pStyle w:val="ListParagraph"/>
        <w:numPr>
          <w:ilvl w:val="0"/>
          <w:numId w:val="29"/>
        </w:numPr>
        <w:spacing w:line="360" w:lineRule="auto"/>
      </w:pPr>
      <w:r w:rsidRPr="008C7075">
        <w:rPr>
          <w:i/>
        </w:rPr>
        <w:t>Complaint</w:t>
      </w:r>
      <w:r>
        <w:t>:</w:t>
      </w:r>
      <w:r>
        <w:tab/>
        <w:t>Fill this field with details of the nature of the complaint.</w:t>
      </w:r>
    </w:p>
    <w:p w:rsidR="004C1894" w:rsidRDefault="004C1894" w:rsidP="00641C70">
      <w:pPr>
        <w:pStyle w:val="ListParagraph"/>
        <w:numPr>
          <w:ilvl w:val="0"/>
          <w:numId w:val="29"/>
        </w:numPr>
        <w:spacing w:line="360" w:lineRule="auto"/>
      </w:pPr>
      <w:r w:rsidRPr="008C7075">
        <w:rPr>
          <w:i/>
        </w:rPr>
        <w:t>Case</w:t>
      </w:r>
      <w:r>
        <w:t xml:space="preserve"> </w:t>
      </w:r>
      <w:r w:rsidRPr="008C7075">
        <w:rPr>
          <w:i/>
        </w:rPr>
        <w:t>Action</w:t>
      </w:r>
      <w:r>
        <w:t>:</w:t>
      </w:r>
      <w:r>
        <w:tab/>
        <w:t>Captures the resolution passed on the matter.</w:t>
      </w:r>
    </w:p>
    <w:p w:rsidR="004C1894" w:rsidRDefault="004C1894" w:rsidP="00641C70">
      <w:pPr>
        <w:pStyle w:val="ListParagraph"/>
        <w:numPr>
          <w:ilvl w:val="0"/>
          <w:numId w:val="29"/>
        </w:numPr>
        <w:spacing w:line="360" w:lineRule="auto"/>
      </w:pPr>
      <w:r w:rsidRPr="008C7075">
        <w:rPr>
          <w:i/>
        </w:rPr>
        <w:t>Details</w:t>
      </w:r>
      <w:r>
        <w:t>:</w:t>
      </w:r>
      <w:r>
        <w:tab/>
        <w:t>Further details pertaining to the case can be filled in here.</w:t>
      </w:r>
    </w:p>
    <w:p w:rsidR="004C1894" w:rsidRDefault="004C1894" w:rsidP="00641C70">
      <w:pPr>
        <w:pStyle w:val="ListParagraph"/>
        <w:numPr>
          <w:ilvl w:val="0"/>
          <w:numId w:val="29"/>
        </w:numPr>
        <w:spacing w:line="360" w:lineRule="auto"/>
      </w:pPr>
      <w:r>
        <w:t>Click on the SAVE button to store the record.</w:t>
      </w:r>
    </w:p>
    <w:p w:rsidR="00B83783" w:rsidRDefault="008C7075" w:rsidP="00B83783">
      <w:pPr>
        <w:spacing w:line="360" w:lineRule="auto"/>
      </w:pPr>
      <w:r>
        <w:t>Whenever you access an employee’s record the Arbitration link, you gain access to their history of arbitrations.</w:t>
      </w:r>
    </w:p>
    <w:p w:rsidR="008C7075" w:rsidRDefault="008C7075" w:rsidP="00B83783">
      <w:pPr>
        <w:spacing w:line="360" w:lineRule="auto"/>
      </w:pPr>
      <w:r>
        <w:t>Double click on that employee’s record and a new window opens up displaying any arbitration cases in their past.</w:t>
      </w:r>
    </w:p>
    <w:p w:rsidR="008C7075" w:rsidRDefault="008C7075" w:rsidP="00B83783">
      <w:pPr>
        <w:spacing w:line="360" w:lineRule="auto"/>
      </w:pPr>
      <w:r>
        <w:rPr>
          <w:noProof/>
          <w:lang w:eastAsia="en-US" w:bidi="ar-SA"/>
        </w:rPr>
        <w:lastRenderedPageBreak/>
        <w:drawing>
          <wp:inline distT="0" distB="0" distL="0" distR="0">
            <wp:extent cx="5036024" cy="128728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9">
                      <a:extLst>
                        <a:ext uri="{28A0092B-C50C-407E-A947-70E740481C1C}">
                          <a14:useLocalDpi xmlns:a14="http://schemas.microsoft.com/office/drawing/2010/main" val="0"/>
                        </a:ext>
                      </a:extLst>
                    </a:blip>
                    <a:stretch>
                      <a:fillRect/>
                    </a:stretch>
                  </pic:blipFill>
                  <pic:spPr>
                    <a:xfrm>
                      <a:off x="0" y="0"/>
                      <a:ext cx="5040597" cy="1288456"/>
                    </a:xfrm>
                    <a:prstGeom prst="rect">
                      <a:avLst/>
                    </a:prstGeom>
                  </pic:spPr>
                </pic:pic>
              </a:graphicData>
            </a:graphic>
          </wp:inline>
        </w:drawing>
      </w:r>
    </w:p>
    <w:p w:rsidR="00BF53AE" w:rsidRDefault="00BF53AE">
      <w:pPr>
        <w:pageBreakBefore/>
        <w:spacing w:line="360" w:lineRule="auto"/>
        <w:jc w:val="center"/>
      </w:pPr>
    </w:p>
    <w:p w:rsidR="00BF53AE" w:rsidRDefault="000D3E5E">
      <w:pPr>
        <w:spacing w:line="360" w:lineRule="auto"/>
        <w:jc w:val="center"/>
      </w:pPr>
      <w:r>
        <w:rPr>
          <w:b/>
          <w:bCs/>
        </w:rPr>
        <w:t>REPORTS</w:t>
      </w:r>
    </w:p>
    <w:p w:rsidR="00BF53AE" w:rsidRDefault="00BF53AE">
      <w:pPr>
        <w:spacing w:line="360" w:lineRule="auto"/>
      </w:pPr>
    </w:p>
    <w:p w:rsidR="00BF53AE" w:rsidRDefault="000D3E5E">
      <w:pPr>
        <w:spacing w:line="360" w:lineRule="auto"/>
      </w:pPr>
      <w:r>
        <w:rPr>
          <w:b/>
          <w:bCs/>
        </w:rPr>
        <w:t>BANKS</w:t>
      </w:r>
    </w:p>
    <w:p w:rsidR="00BF53AE" w:rsidRDefault="00BF53AE">
      <w:pPr>
        <w:spacing w:line="360" w:lineRule="auto"/>
      </w:pPr>
    </w:p>
    <w:p w:rsidR="00BF53AE" w:rsidRDefault="000D3E5E" w:rsidP="006A4F26">
      <w:pPr>
        <w:spacing w:line="360" w:lineRule="auto"/>
        <w:jc w:val="center"/>
      </w:pPr>
      <w:r>
        <w:rPr>
          <w:noProof/>
          <w:lang w:eastAsia="en-US" w:bidi="ar-SA"/>
        </w:rPr>
        <w:drawing>
          <wp:inline distT="0" distB="0" distL="0" distR="0">
            <wp:extent cx="6332220" cy="4780915"/>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32220" cy="4780915"/>
                    </a:xfrm>
                    <a:prstGeom prst="rect">
                      <a:avLst/>
                    </a:prstGeom>
                    <a:noFill/>
                    <a:ln w="9525">
                      <a:noFill/>
                      <a:miter lim="800000"/>
                      <a:headEnd/>
                      <a:tailEnd/>
                    </a:ln>
                  </pic:spPr>
                </pic:pic>
              </a:graphicData>
            </a:graphic>
          </wp:inline>
        </w:drawing>
      </w:r>
    </w:p>
    <w:p w:rsidR="00BF53AE" w:rsidRDefault="00BF53AE">
      <w:pPr>
        <w:spacing w:line="360" w:lineRule="auto"/>
      </w:pPr>
    </w:p>
    <w:p w:rsidR="00BF53AE" w:rsidRDefault="00BF53AE">
      <w:pPr>
        <w:pageBreakBefore/>
        <w:spacing w:line="360" w:lineRule="auto"/>
      </w:pPr>
    </w:p>
    <w:p w:rsidR="00BF53AE" w:rsidRDefault="000D3E5E">
      <w:pPr>
        <w:spacing w:line="360" w:lineRule="auto"/>
      </w:pPr>
      <w:r>
        <w:rPr>
          <w:b/>
          <w:bCs/>
        </w:rPr>
        <w:t>DEPARTMENTS</w:t>
      </w:r>
    </w:p>
    <w:p w:rsidR="00BF53AE" w:rsidRDefault="000D3E5E" w:rsidP="006A4F26">
      <w:pPr>
        <w:spacing w:line="360" w:lineRule="auto"/>
        <w:jc w:val="center"/>
      </w:pPr>
      <w:r>
        <w:rPr>
          <w:b/>
          <w:bCs/>
          <w:noProof/>
          <w:lang w:eastAsia="en-US" w:bidi="ar-SA"/>
        </w:rPr>
        <w:drawing>
          <wp:inline distT="0" distB="0" distL="0" distR="0">
            <wp:extent cx="6332220" cy="3822700"/>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2220" cy="3822700"/>
                    </a:xfrm>
                    <a:prstGeom prst="rect">
                      <a:avLst/>
                    </a:prstGeom>
                    <a:noFill/>
                    <a:ln w="9525">
                      <a:noFill/>
                      <a:miter lim="800000"/>
                      <a:headEnd/>
                      <a:tailEnd/>
                    </a:ln>
                  </pic:spPr>
                </pic:pic>
              </a:graphicData>
            </a:graphic>
          </wp:inline>
        </w:drawing>
      </w:r>
    </w:p>
    <w:p w:rsidR="00BF53AE" w:rsidRDefault="000D3E5E">
      <w:pPr>
        <w:spacing w:line="360" w:lineRule="auto"/>
      </w:pPr>
      <w:r>
        <w:rPr>
          <w:b/>
          <w:bCs/>
        </w:rPr>
        <w:t>Department Roles</w:t>
      </w:r>
    </w:p>
    <w:p w:rsidR="00BF53AE" w:rsidRDefault="000D3E5E" w:rsidP="006A4F26">
      <w:pPr>
        <w:spacing w:line="360" w:lineRule="auto"/>
        <w:jc w:val="center"/>
      </w:pPr>
      <w:r>
        <w:rPr>
          <w:b/>
          <w:bCs/>
          <w:noProof/>
          <w:lang w:eastAsia="en-US" w:bidi="ar-SA"/>
        </w:rPr>
        <w:drawing>
          <wp:inline distT="0" distB="0" distL="0" distR="0">
            <wp:extent cx="6332220" cy="3180080"/>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32220" cy="3180080"/>
                    </a:xfrm>
                    <a:prstGeom prst="rect">
                      <a:avLst/>
                    </a:prstGeom>
                    <a:noFill/>
                    <a:ln w="9525">
                      <a:noFill/>
                      <a:miter lim="800000"/>
                      <a:headEnd/>
                      <a:tailEnd/>
                    </a:ln>
                  </pic:spPr>
                </pic:pic>
              </a:graphicData>
            </a:graphic>
          </wp:inline>
        </w:drawing>
      </w:r>
    </w:p>
    <w:p w:rsidR="00BF53AE" w:rsidRDefault="00BF53AE">
      <w:pPr>
        <w:spacing w:line="360" w:lineRule="auto"/>
      </w:pPr>
    </w:p>
    <w:p w:rsidR="00BF53AE" w:rsidRDefault="00BF53AE">
      <w:pPr>
        <w:pageBreakBefore/>
        <w:spacing w:line="360" w:lineRule="auto"/>
      </w:pPr>
    </w:p>
    <w:p w:rsidR="00BF53AE" w:rsidRDefault="000D3E5E">
      <w:pPr>
        <w:spacing w:line="360" w:lineRule="auto"/>
      </w:pPr>
      <w:r>
        <w:rPr>
          <w:b/>
          <w:bCs/>
        </w:rPr>
        <w:t>EMPLOYEE LIST</w:t>
      </w:r>
    </w:p>
    <w:p w:rsidR="00BF53AE" w:rsidRDefault="000D3E5E" w:rsidP="006A4F26">
      <w:pPr>
        <w:spacing w:line="360" w:lineRule="auto"/>
        <w:jc w:val="center"/>
      </w:pPr>
      <w:r>
        <w:rPr>
          <w:b/>
          <w:bCs/>
          <w:noProof/>
          <w:lang w:eastAsia="en-US" w:bidi="ar-SA"/>
        </w:rPr>
        <w:drawing>
          <wp:inline distT="0" distB="0" distL="0" distR="0">
            <wp:extent cx="6196965" cy="3051175"/>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6965" cy="3051175"/>
                    </a:xfrm>
                    <a:prstGeom prst="rect">
                      <a:avLst/>
                    </a:prstGeom>
                    <a:noFill/>
                    <a:ln w="9525">
                      <a:noFill/>
                      <a:miter lim="800000"/>
                      <a:headEnd/>
                      <a:tailEnd/>
                    </a:ln>
                  </pic:spPr>
                </pic:pic>
              </a:graphicData>
            </a:graphic>
          </wp:inline>
        </w:drawing>
      </w:r>
    </w:p>
    <w:p w:rsidR="00BF53AE" w:rsidRDefault="000D3E5E">
      <w:pPr>
        <w:spacing w:line="360" w:lineRule="auto"/>
      </w:pPr>
      <w:r>
        <w:rPr>
          <w:b/>
          <w:bCs/>
        </w:rPr>
        <w:t>CV EMPLOYEES</w:t>
      </w:r>
    </w:p>
    <w:p w:rsidR="00BF53AE" w:rsidRDefault="000D3E5E">
      <w:pPr>
        <w:spacing w:line="360" w:lineRule="auto"/>
      </w:pPr>
      <w:r>
        <w:t>…narrative...</w:t>
      </w:r>
    </w:p>
    <w:p w:rsidR="00BF53AE" w:rsidRDefault="00BF53AE">
      <w:pPr>
        <w:spacing w:line="360" w:lineRule="auto"/>
      </w:pPr>
    </w:p>
    <w:p w:rsidR="00BF53AE" w:rsidRDefault="000D3E5E" w:rsidP="006A4F26">
      <w:pPr>
        <w:spacing w:line="360" w:lineRule="auto"/>
        <w:jc w:val="center"/>
      </w:pPr>
      <w:r>
        <w:rPr>
          <w:noProof/>
          <w:lang w:eastAsia="en-US" w:bidi="ar-SA"/>
        </w:rPr>
        <w:drawing>
          <wp:inline distT="0" distB="0" distL="0" distR="0">
            <wp:extent cx="6332220" cy="3621405"/>
            <wp:effectExtent l="0" t="0" r="0" b="0"/>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2220" cy="3621405"/>
                    </a:xfrm>
                    <a:prstGeom prst="rect">
                      <a:avLst/>
                    </a:prstGeom>
                    <a:noFill/>
                    <a:ln w="9525">
                      <a:noFill/>
                      <a:miter lim="800000"/>
                      <a:headEnd/>
                      <a:tailEnd/>
                    </a:ln>
                  </pic:spPr>
                </pic:pic>
              </a:graphicData>
            </a:graphic>
          </wp:inline>
        </w:drawing>
      </w:r>
    </w:p>
    <w:p w:rsidR="008C7075" w:rsidRDefault="008C7075" w:rsidP="006A4F26">
      <w:pPr>
        <w:spacing w:line="360" w:lineRule="auto"/>
        <w:jc w:val="center"/>
      </w:pPr>
    </w:p>
    <w:p w:rsidR="008C7075" w:rsidRDefault="008C7075" w:rsidP="006A4F26">
      <w:pPr>
        <w:spacing w:line="360" w:lineRule="auto"/>
        <w:jc w:val="center"/>
      </w:pPr>
      <w:r>
        <w:rPr>
          <w:noProof/>
          <w:lang w:eastAsia="en-US" w:bidi="ar-SA"/>
        </w:rPr>
        <w:drawing>
          <wp:inline distT="0" distB="0" distL="0" distR="0">
            <wp:extent cx="6332220" cy="18980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5">
                      <a:extLst>
                        <a:ext uri="{28A0092B-C50C-407E-A947-70E740481C1C}">
                          <a14:useLocalDpi xmlns:a14="http://schemas.microsoft.com/office/drawing/2010/main" val="0"/>
                        </a:ext>
                      </a:extLst>
                    </a:blip>
                    <a:stretch>
                      <a:fillRect/>
                    </a:stretch>
                  </pic:blipFill>
                  <pic:spPr>
                    <a:xfrm>
                      <a:off x="0" y="0"/>
                      <a:ext cx="6332220" cy="1898015"/>
                    </a:xfrm>
                    <a:prstGeom prst="rect">
                      <a:avLst/>
                    </a:prstGeom>
                  </pic:spPr>
                </pic:pic>
              </a:graphicData>
            </a:graphic>
          </wp:inline>
        </w:drawing>
      </w:r>
    </w:p>
    <w:sectPr w:rsidR="008C7075" w:rsidSect="003F5101">
      <w:type w:val="continuous"/>
      <w:pgSz w:w="12240" w:h="15840"/>
      <w:pgMar w:top="1134" w:right="1134" w:bottom="737" w:left="1134" w:header="0" w:footer="0" w:gutter="0"/>
      <w:cols w:space="720"/>
      <w:formProt w:val="0"/>
      <w:docGrid w:linePitch="240" w:charSpace="2147422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nQuanYi Zen Hei">
    <w:altName w:val="Times New Roman"/>
    <w:charset w:val="00"/>
    <w:family w:val="auto"/>
    <w:pitch w:val="variable"/>
  </w:font>
  <w:font w:name="Lohit Devanagar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1E6E"/>
    <w:multiLevelType w:val="multilevel"/>
    <w:tmpl w:val="1F6843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1">
    <w:nsid w:val="08695CCF"/>
    <w:multiLevelType w:val="multilevel"/>
    <w:tmpl w:val="82DCA74A"/>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nsid w:val="15F34F1E"/>
    <w:multiLevelType w:val="hybridMultilevel"/>
    <w:tmpl w:val="FB989B52"/>
    <w:lvl w:ilvl="0" w:tplc="B1CC8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30A3D"/>
    <w:multiLevelType w:val="multilevel"/>
    <w:tmpl w:val="C9541C36"/>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nsid w:val="1EFE3ABD"/>
    <w:multiLevelType w:val="multilevel"/>
    <w:tmpl w:val="323C782A"/>
    <w:lvl w:ilvl="0">
      <w:start w:val="1"/>
      <w:numFmt w:val="bullet"/>
      <w:lvlText w:val=""/>
      <w:lvlJc w:val="left"/>
      <w:pPr>
        <w:ind w:left="1226" w:hanging="360"/>
      </w:pPr>
      <w:rPr>
        <w:rFonts w:ascii="Symbol" w:hAnsi="Symbol" w:cs="Symbol" w:hint="default"/>
      </w:rPr>
    </w:lvl>
    <w:lvl w:ilvl="1">
      <w:start w:val="1"/>
      <w:numFmt w:val="bullet"/>
      <w:lvlText w:val="o"/>
      <w:lvlJc w:val="left"/>
      <w:pPr>
        <w:ind w:left="1946" w:hanging="360"/>
      </w:pPr>
      <w:rPr>
        <w:rFonts w:ascii="Courier New" w:hAnsi="Courier New" w:cs="Courier New" w:hint="default"/>
      </w:rPr>
    </w:lvl>
    <w:lvl w:ilvl="2">
      <w:start w:val="1"/>
      <w:numFmt w:val="bullet"/>
      <w:lvlText w:val=""/>
      <w:lvlJc w:val="left"/>
      <w:pPr>
        <w:ind w:left="2666" w:hanging="360"/>
      </w:pPr>
      <w:rPr>
        <w:rFonts w:ascii="Wingdings" w:hAnsi="Wingdings" w:cs="Wingdings" w:hint="default"/>
      </w:rPr>
    </w:lvl>
    <w:lvl w:ilvl="3">
      <w:start w:val="1"/>
      <w:numFmt w:val="bullet"/>
      <w:lvlText w:val=""/>
      <w:lvlJc w:val="left"/>
      <w:pPr>
        <w:ind w:left="3386" w:hanging="360"/>
      </w:pPr>
      <w:rPr>
        <w:rFonts w:ascii="Symbol" w:hAnsi="Symbol" w:cs="Symbol" w:hint="default"/>
      </w:rPr>
    </w:lvl>
    <w:lvl w:ilvl="4">
      <w:start w:val="1"/>
      <w:numFmt w:val="bullet"/>
      <w:lvlText w:val="o"/>
      <w:lvlJc w:val="left"/>
      <w:pPr>
        <w:ind w:left="4106" w:hanging="360"/>
      </w:pPr>
      <w:rPr>
        <w:rFonts w:ascii="Courier New" w:hAnsi="Courier New" w:cs="Courier New" w:hint="default"/>
      </w:rPr>
    </w:lvl>
    <w:lvl w:ilvl="5">
      <w:start w:val="1"/>
      <w:numFmt w:val="bullet"/>
      <w:lvlText w:val=""/>
      <w:lvlJc w:val="left"/>
      <w:pPr>
        <w:ind w:left="4826" w:hanging="360"/>
      </w:pPr>
      <w:rPr>
        <w:rFonts w:ascii="Wingdings" w:hAnsi="Wingdings" w:cs="Wingdings" w:hint="default"/>
      </w:rPr>
    </w:lvl>
    <w:lvl w:ilvl="6">
      <w:start w:val="1"/>
      <w:numFmt w:val="bullet"/>
      <w:lvlText w:val=""/>
      <w:lvlJc w:val="left"/>
      <w:pPr>
        <w:ind w:left="5546" w:hanging="360"/>
      </w:pPr>
      <w:rPr>
        <w:rFonts w:ascii="Symbol" w:hAnsi="Symbol" w:cs="Symbol" w:hint="default"/>
      </w:rPr>
    </w:lvl>
    <w:lvl w:ilvl="7">
      <w:start w:val="1"/>
      <w:numFmt w:val="bullet"/>
      <w:lvlText w:val="o"/>
      <w:lvlJc w:val="left"/>
      <w:pPr>
        <w:ind w:left="6266" w:hanging="360"/>
      </w:pPr>
      <w:rPr>
        <w:rFonts w:ascii="Courier New" w:hAnsi="Courier New" w:cs="Courier New" w:hint="default"/>
      </w:rPr>
    </w:lvl>
    <w:lvl w:ilvl="8">
      <w:start w:val="1"/>
      <w:numFmt w:val="bullet"/>
      <w:lvlText w:val=""/>
      <w:lvlJc w:val="left"/>
      <w:pPr>
        <w:ind w:left="6986" w:hanging="360"/>
      </w:pPr>
      <w:rPr>
        <w:rFonts w:ascii="Wingdings" w:hAnsi="Wingdings" w:cs="Wingdings" w:hint="default"/>
      </w:rPr>
    </w:lvl>
  </w:abstractNum>
  <w:abstractNum w:abstractNumId="5">
    <w:nsid w:val="217F3FFB"/>
    <w:multiLevelType w:val="multilevel"/>
    <w:tmpl w:val="A7B8D8C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21CC42C3"/>
    <w:multiLevelType w:val="hybridMultilevel"/>
    <w:tmpl w:val="EDD81316"/>
    <w:lvl w:ilvl="0" w:tplc="A6D48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F158E7"/>
    <w:multiLevelType w:val="multilevel"/>
    <w:tmpl w:val="C04CD0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3763148"/>
    <w:multiLevelType w:val="multilevel"/>
    <w:tmpl w:val="C04CD0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BB33F1B"/>
    <w:multiLevelType w:val="multilevel"/>
    <w:tmpl w:val="7A742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BC848E5"/>
    <w:multiLevelType w:val="multilevel"/>
    <w:tmpl w:val="980EF9D6"/>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1">
    <w:nsid w:val="2E593AB7"/>
    <w:multiLevelType w:val="hybridMultilevel"/>
    <w:tmpl w:val="B6F44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928FA"/>
    <w:multiLevelType w:val="hybridMultilevel"/>
    <w:tmpl w:val="76808274"/>
    <w:lvl w:ilvl="0" w:tplc="A6D48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F5256"/>
    <w:multiLevelType w:val="multilevel"/>
    <w:tmpl w:val="CDE681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5E13E01"/>
    <w:multiLevelType w:val="hybridMultilevel"/>
    <w:tmpl w:val="F6908DE6"/>
    <w:lvl w:ilvl="0" w:tplc="33D85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BB0A9E"/>
    <w:multiLevelType w:val="multilevel"/>
    <w:tmpl w:val="FCCE3652"/>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6">
    <w:nsid w:val="3E806B53"/>
    <w:multiLevelType w:val="multilevel"/>
    <w:tmpl w:val="3EC802DE"/>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7">
    <w:nsid w:val="54A74392"/>
    <w:multiLevelType w:val="multilevel"/>
    <w:tmpl w:val="F6B88670"/>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8">
    <w:nsid w:val="568D2312"/>
    <w:multiLevelType w:val="multilevel"/>
    <w:tmpl w:val="5EA20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8DA7C11"/>
    <w:multiLevelType w:val="multilevel"/>
    <w:tmpl w:val="DDCA4D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B022693"/>
    <w:multiLevelType w:val="hybridMultilevel"/>
    <w:tmpl w:val="25825598"/>
    <w:lvl w:ilvl="0" w:tplc="C100A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EDE2F2F"/>
    <w:multiLevelType w:val="multilevel"/>
    <w:tmpl w:val="CAC45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2">
    <w:nsid w:val="5F9116FB"/>
    <w:multiLevelType w:val="multilevel"/>
    <w:tmpl w:val="AD2E47CC"/>
    <w:lvl w:ilvl="0">
      <w:start w:val="1"/>
      <w:numFmt w:val="bullet"/>
      <w:lvlText w:val=""/>
      <w:lvlJc w:val="left"/>
      <w:pPr>
        <w:ind w:left="720" w:hanging="360"/>
      </w:pPr>
      <w:rPr>
        <w:rFonts w:ascii="Wingdings 2" w:hAnsi="Wingdings 2" w:cs="Wingdings 2"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Wingdings 2" w:hAnsi="Wingdings 2" w:cs="Wingdings 2"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Wingdings 2" w:hAnsi="Wingdings 2" w:cs="Wingdings 2"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3">
    <w:nsid w:val="6081067D"/>
    <w:multiLevelType w:val="hybridMultilevel"/>
    <w:tmpl w:val="51D02C12"/>
    <w:lvl w:ilvl="0" w:tplc="F3825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8001CE"/>
    <w:multiLevelType w:val="multilevel"/>
    <w:tmpl w:val="5B0AE1A6"/>
    <w:lvl w:ilvl="0">
      <w:start w:val="1"/>
      <w:numFmt w:val="bullet"/>
      <w:lvlText w:val=""/>
      <w:lvlJc w:val="left"/>
      <w:pPr>
        <w:ind w:left="720" w:hanging="360"/>
      </w:pPr>
      <w:rPr>
        <w:rFonts w:ascii="Wingdings" w:hAnsi="Wingdings"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3E62A1D"/>
    <w:multiLevelType w:val="hybridMultilevel"/>
    <w:tmpl w:val="CF326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E376DC"/>
    <w:multiLevelType w:val="multilevel"/>
    <w:tmpl w:val="40880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7">
    <w:nsid w:val="700B2D95"/>
    <w:multiLevelType w:val="multilevel"/>
    <w:tmpl w:val="DAEE8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8">
    <w:nsid w:val="705E1545"/>
    <w:multiLevelType w:val="hybridMultilevel"/>
    <w:tmpl w:val="7C9874F0"/>
    <w:lvl w:ilvl="0" w:tplc="C100A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8F2782"/>
    <w:multiLevelType w:val="hybridMultilevel"/>
    <w:tmpl w:val="A7563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C52204C"/>
    <w:multiLevelType w:val="multilevel"/>
    <w:tmpl w:val="5AB091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7E903CC7"/>
    <w:multiLevelType w:val="hybridMultilevel"/>
    <w:tmpl w:val="18D4D092"/>
    <w:lvl w:ilvl="0" w:tplc="C100A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0"/>
  </w:num>
  <w:num w:numId="4">
    <w:abstractNumId w:val="17"/>
  </w:num>
  <w:num w:numId="5">
    <w:abstractNumId w:val="1"/>
  </w:num>
  <w:num w:numId="6">
    <w:abstractNumId w:val="7"/>
  </w:num>
  <w:num w:numId="7">
    <w:abstractNumId w:val="13"/>
  </w:num>
  <w:num w:numId="8">
    <w:abstractNumId w:val="18"/>
  </w:num>
  <w:num w:numId="9">
    <w:abstractNumId w:val="19"/>
  </w:num>
  <w:num w:numId="10">
    <w:abstractNumId w:val="30"/>
  </w:num>
  <w:num w:numId="11">
    <w:abstractNumId w:val="9"/>
  </w:num>
  <w:num w:numId="12">
    <w:abstractNumId w:val="4"/>
  </w:num>
  <w:num w:numId="13">
    <w:abstractNumId w:val="15"/>
  </w:num>
  <w:num w:numId="14">
    <w:abstractNumId w:val="3"/>
  </w:num>
  <w:num w:numId="15">
    <w:abstractNumId w:val="22"/>
  </w:num>
  <w:num w:numId="16">
    <w:abstractNumId w:val="21"/>
  </w:num>
  <w:num w:numId="17">
    <w:abstractNumId w:val="26"/>
  </w:num>
  <w:num w:numId="18">
    <w:abstractNumId w:val="27"/>
  </w:num>
  <w:num w:numId="19">
    <w:abstractNumId w:val="5"/>
  </w:num>
  <w:num w:numId="20">
    <w:abstractNumId w:val="25"/>
  </w:num>
  <w:num w:numId="21">
    <w:abstractNumId w:val="29"/>
  </w:num>
  <w:num w:numId="22">
    <w:abstractNumId w:val="11"/>
  </w:num>
  <w:num w:numId="23">
    <w:abstractNumId w:val="14"/>
  </w:num>
  <w:num w:numId="24">
    <w:abstractNumId w:val="2"/>
  </w:num>
  <w:num w:numId="25">
    <w:abstractNumId w:val="28"/>
  </w:num>
  <w:num w:numId="26">
    <w:abstractNumId w:val="20"/>
  </w:num>
  <w:num w:numId="27">
    <w:abstractNumId w:val="31"/>
  </w:num>
  <w:num w:numId="28">
    <w:abstractNumId w:val="23"/>
  </w:num>
  <w:num w:numId="29">
    <w:abstractNumId w:val="12"/>
  </w:num>
  <w:num w:numId="30">
    <w:abstractNumId w:val="6"/>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AE"/>
    <w:rsid w:val="00003E5A"/>
    <w:rsid w:val="00041B22"/>
    <w:rsid w:val="000C0358"/>
    <w:rsid w:val="000D3E5E"/>
    <w:rsid w:val="001160D1"/>
    <w:rsid w:val="00184801"/>
    <w:rsid w:val="001B0AD9"/>
    <w:rsid w:val="001C1757"/>
    <w:rsid w:val="001F7D22"/>
    <w:rsid w:val="00291676"/>
    <w:rsid w:val="002A2D2C"/>
    <w:rsid w:val="002D0BD7"/>
    <w:rsid w:val="002E6997"/>
    <w:rsid w:val="003005BF"/>
    <w:rsid w:val="003327E8"/>
    <w:rsid w:val="003669BF"/>
    <w:rsid w:val="003A4C1B"/>
    <w:rsid w:val="003F4B74"/>
    <w:rsid w:val="003F5101"/>
    <w:rsid w:val="00454DA2"/>
    <w:rsid w:val="004C1894"/>
    <w:rsid w:val="004C269D"/>
    <w:rsid w:val="00526841"/>
    <w:rsid w:val="005A249C"/>
    <w:rsid w:val="005C500D"/>
    <w:rsid w:val="005C52F1"/>
    <w:rsid w:val="005D36B1"/>
    <w:rsid w:val="00611BD1"/>
    <w:rsid w:val="00626C4F"/>
    <w:rsid w:val="00641C70"/>
    <w:rsid w:val="00651039"/>
    <w:rsid w:val="006A4F26"/>
    <w:rsid w:val="0073451C"/>
    <w:rsid w:val="00815173"/>
    <w:rsid w:val="008C7075"/>
    <w:rsid w:val="008F4ABF"/>
    <w:rsid w:val="00910F26"/>
    <w:rsid w:val="00922758"/>
    <w:rsid w:val="009460E6"/>
    <w:rsid w:val="009C2D69"/>
    <w:rsid w:val="009E51C7"/>
    <w:rsid w:val="00A0525B"/>
    <w:rsid w:val="00A151FE"/>
    <w:rsid w:val="00A43DDB"/>
    <w:rsid w:val="00A678B4"/>
    <w:rsid w:val="00AC05F5"/>
    <w:rsid w:val="00AD42CE"/>
    <w:rsid w:val="00B00131"/>
    <w:rsid w:val="00B83783"/>
    <w:rsid w:val="00BF53AE"/>
    <w:rsid w:val="00C354EE"/>
    <w:rsid w:val="00CD1235"/>
    <w:rsid w:val="00CF665A"/>
    <w:rsid w:val="00D11822"/>
    <w:rsid w:val="00D64374"/>
    <w:rsid w:val="00D72001"/>
    <w:rsid w:val="00D80453"/>
    <w:rsid w:val="00E62BA1"/>
    <w:rsid w:val="00E80CEC"/>
    <w:rsid w:val="00EC5BBA"/>
    <w:rsid w:val="00F46917"/>
    <w:rsid w:val="00FD1187"/>
    <w:rsid w:val="00FD2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1FE"/>
    <w:pPr>
      <w:tabs>
        <w:tab w:val="left" w:pos="709"/>
      </w:tabs>
      <w:suppressAutoHyphens/>
    </w:pPr>
    <w:rPr>
      <w:rFonts w:ascii="Times New Roman" w:eastAsia="WenQuanYi Zen Hei" w:hAnsi="Times New Roman" w:cs="Lohit Devanagari"/>
      <w:sz w:val="24"/>
      <w:szCs w:val="24"/>
      <w:lang w:eastAsia="zh-CN" w:bidi="hi-IN"/>
    </w:rPr>
  </w:style>
  <w:style w:type="paragraph" w:styleId="Heading1">
    <w:name w:val="heading 1"/>
    <w:basedOn w:val="Normal"/>
    <w:next w:val="Normal"/>
    <w:link w:val="Heading1Char"/>
    <w:uiPriority w:val="9"/>
    <w:qFormat/>
    <w:rsid w:val="001F7D22"/>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BalloonTextChar">
    <w:name w:val="Balloon Text Char"/>
    <w:basedOn w:val="DefaultParagraphFont"/>
    <w:rPr>
      <w:rFonts w:ascii="Tahoma" w:hAnsi="Tahoma" w:cs="Mangal"/>
      <w:sz w:val="16"/>
      <w:szCs w:val="14"/>
    </w:rPr>
  </w:style>
  <w:style w:type="character" w:customStyle="1" w:styleId="ListLabel1">
    <w:name w:val="ListLabel 1"/>
    <w:rPr>
      <w:rFonts w:eastAsia="OpenSymbol" w:cs="OpenSymbol"/>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rPr>
      <w:rFonts w:ascii="Tahoma" w:hAnsi="Tahoma" w:cs="Mangal"/>
      <w:sz w:val="16"/>
      <w:szCs w:val="14"/>
    </w:rPr>
  </w:style>
  <w:style w:type="paragraph" w:styleId="ListParagraph">
    <w:name w:val="List Paragraph"/>
    <w:basedOn w:val="Normal"/>
    <w:uiPriority w:val="34"/>
    <w:qFormat/>
    <w:rsid w:val="003F5101"/>
    <w:pPr>
      <w:ind w:left="720"/>
      <w:contextualSpacing/>
    </w:pPr>
    <w:rPr>
      <w:rFonts w:cs="Mangal"/>
      <w:szCs w:val="21"/>
    </w:rPr>
  </w:style>
  <w:style w:type="table" w:styleId="TableGrid">
    <w:name w:val="Table Grid"/>
    <w:basedOn w:val="TableNormal"/>
    <w:uiPriority w:val="59"/>
    <w:rsid w:val="009E5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F7D22"/>
    <w:rPr>
      <w:rFonts w:asciiTheme="majorHAnsi" w:eastAsiaTheme="majorEastAsia" w:hAnsiTheme="majorHAnsi" w:cs="Mangal"/>
      <w:b/>
      <w:bCs/>
      <w:color w:val="365F91" w:themeColor="accent1" w:themeShade="BF"/>
      <w:sz w:val="28"/>
      <w:szCs w:val="25"/>
      <w:lang w:eastAsia="zh-CN" w:bidi="hi-IN"/>
    </w:rPr>
  </w:style>
  <w:style w:type="paragraph" w:styleId="TOCHeading">
    <w:name w:val="TOC Heading"/>
    <w:basedOn w:val="Heading1"/>
    <w:next w:val="Normal"/>
    <w:uiPriority w:val="39"/>
    <w:unhideWhenUsed/>
    <w:qFormat/>
    <w:rsid w:val="001F7D22"/>
    <w:pPr>
      <w:tabs>
        <w:tab w:val="clear" w:pos="709"/>
      </w:tabs>
      <w:suppressAutoHyphens w:val="0"/>
      <w:outlineLvl w:val="9"/>
    </w:pPr>
    <w:rPr>
      <w:rFonts w:cstheme="majorBidi"/>
      <w:szCs w:val="28"/>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1FE"/>
    <w:pPr>
      <w:tabs>
        <w:tab w:val="left" w:pos="709"/>
      </w:tabs>
      <w:suppressAutoHyphens/>
    </w:pPr>
    <w:rPr>
      <w:rFonts w:ascii="Times New Roman" w:eastAsia="WenQuanYi Zen Hei" w:hAnsi="Times New Roman" w:cs="Lohit Devanagari"/>
      <w:sz w:val="24"/>
      <w:szCs w:val="24"/>
      <w:lang w:eastAsia="zh-CN" w:bidi="hi-IN"/>
    </w:rPr>
  </w:style>
  <w:style w:type="paragraph" w:styleId="Heading1">
    <w:name w:val="heading 1"/>
    <w:basedOn w:val="Normal"/>
    <w:next w:val="Normal"/>
    <w:link w:val="Heading1Char"/>
    <w:uiPriority w:val="9"/>
    <w:qFormat/>
    <w:rsid w:val="001F7D22"/>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BalloonTextChar">
    <w:name w:val="Balloon Text Char"/>
    <w:basedOn w:val="DefaultParagraphFont"/>
    <w:rPr>
      <w:rFonts w:ascii="Tahoma" w:hAnsi="Tahoma" w:cs="Mangal"/>
      <w:sz w:val="16"/>
      <w:szCs w:val="14"/>
    </w:rPr>
  </w:style>
  <w:style w:type="character" w:customStyle="1" w:styleId="ListLabel1">
    <w:name w:val="ListLabel 1"/>
    <w:rPr>
      <w:rFonts w:eastAsia="OpenSymbol" w:cs="OpenSymbol"/>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sz w:val="28"/>
      <w:szCs w:val="28"/>
    </w:rPr>
  </w:style>
  <w:style w:type="paragraph" w:customStyle="1" w:styleId="Textbody">
    <w:name w:val="Text body"/>
    <w:basedOn w:val="Normal"/>
    <w:pPr>
      <w:spacing w:after="120"/>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rPr>
      <w:rFonts w:ascii="Tahoma" w:hAnsi="Tahoma" w:cs="Mangal"/>
      <w:sz w:val="16"/>
      <w:szCs w:val="14"/>
    </w:rPr>
  </w:style>
  <w:style w:type="paragraph" w:styleId="ListParagraph">
    <w:name w:val="List Paragraph"/>
    <w:basedOn w:val="Normal"/>
    <w:uiPriority w:val="34"/>
    <w:qFormat/>
    <w:rsid w:val="003F5101"/>
    <w:pPr>
      <w:ind w:left="720"/>
      <w:contextualSpacing/>
    </w:pPr>
    <w:rPr>
      <w:rFonts w:cs="Mangal"/>
      <w:szCs w:val="21"/>
    </w:rPr>
  </w:style>
  <w:style w:type="table" w:styleId="TableGrid">
    <w:name w:val="Table Grid"/>
    <w:basedOn w:val="TableNormal"/>
    <w:uiPriority w:val="59"/>
    <w:rsid w:val="009E5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F7D22"/>
    <w:rPr>
      <w:rFonts w:asciiTheme="majorHAnsi" w:eastAsiaTheme="majorEastAsia" w:hAnsiTheme="majorHAnsi" w:cs="Mangal"/>
      <w:b/>
      <w:bCs/>
      <w:color w:val="365F91" w:themeColor="accent1" w:themeShade="BF"/>
      <w:sz w:val="28"/>
      <w:szCs w:val="25"/>
      <w:lang w:eastAsia="zh-CN" w:bidi="hi-IN"/>
    </w:rPr>
  </w:style>
  <w:style w:type="paragraph" w:styleId="TOCHeading">
    <w:name w:val="TOC Heading"/>
    <w:basedOn w:val="Heading1"/>
    <w:next w:val="Normal"/>
    <w:uiPriority w:val="39"/>
    <w:unhideWhenUsed/>
    <w:qFormat/>
    <w:rsid w:val="001F7D22"/>
    <w:pPr>
      <w:tabs>
        <w:tab w:val="clear" w:pos="709"/>
      </w:tabs>
      <w:suppressAutoHyphens w:val="0"/>
      <w:outlineLvl w:val="9"/>
    </w:pPr>
    <w:rPr>
      <w:rFonts w:cstheme="majorBidi"/>
      <w:szCs w:val="28"/>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9769-CDB9-4A8F-9FBA-B59A192B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TRAVELPORT</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travcom</cp:lastModifiedBy>
  <cp:revision>2</cp:revision>
  <dcterms:created xsi:type="dcterms:W3CDTF">2011-07-22T14:46:00Z</dcterms:created>
  <dcterms:modified xsi:type="dcterms:W3CDTF">2011-07-22T14:46:00Z</dcterms:modified>
</cp:coreProperties>
</file>